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17FD2" w14:textId="77777777" w:rsidR="004B34A1" w:rsidRDefault="009F6371">
      <w:pPr>
        <w:pStyle w:val="TOC1"/>
        <w:rPr>
          <w:rFonts w:asciiTheme="minorHAnsi" w:eastAsiaTheme="minorEastAsia" w:hAnsiTheme="minorHAnsi"/>
          <w:b w:val="0"/>
          <w:caps w:val="0"/>
          <w:noProof/>
          <w:sz w:val="22"/>
        </w:rPr>
      </w:pPr>
      <w:r w:rsidRPr="00051620">
        <w:fldChar w:fldCharType="begin"/>
      </w:r>
      <w:r w:rsidR="006A7F78" w:rsidRPr="00051620">
        <w:instrText xml:space="preserve"> TOC \n \p " " \h \z \t "ARTICLE HEADING,2,CHAPTER HEADING,1,C PARAGRAPH HEADING,3" </w:instrText>
      </w:r>
      <w:r w:rsidRPr="00051620">
        <w:fldChar w:fldCharType="separate"/>
      </w:r>
      <w:hyperlink w:anchor="_Toc483476887" w:history="1">
        <w:r w:rsidR="004B34A1" w:rsidRPr="00E2704F">
          <w:rPr>
            <w:rStyle w:val="Hyperlink"/>
            <w:noProof/>
          </w:rPr>
          <w:t>CHAPTER 8 – FIRE REGULATIONS</w:t>
        </w:r>
      </w:hyperlink>
    </w:p>
    <w:p w14:paraId="5F618BFB" w14:textId="77777777" w:rsidR="004B34A1" w:rsidRDefault="00142DB2">
      <w:pPr>
        <w:pStyle w:val="TOC2"/>
        <w:rPr>
          <w:rFonts w:asciiTheme="minorHAnsi" w:eastAsiaTheme="minorEastAsia" w:hAnsiTheme="minorHAnsi"/>
          <w:b w:val="0"/>
          <w:caps w:val="0"/>
          <w:noProof/>
          <w:sz w:val="22"/>
        </w:rPr>
      </w:pPr>
      <w:hyperlink w:anchor="_Toc483476888" w:history="1">
        <w:r w:rsidR="004B34A1" w:rsidRPr="00E2704F">
          <w:rPr>
            <w:rStyle w:val="Hyperlink"/>
            <w:noProof/>
          </w:rPr>
          <w:t>Article 1 – Fire Department and Rescue Squad</w:t>
        </w:r>
      </w:hyperlink>
    </w:p>
    <w:p w14:paraId="3C43FD37" w14:textId="77777777" w:rsidR="004B34A1" w:rsidRDefault="00142DB2">
      <w:pPr>
        <w:pStyle w:val="TOC3"/>
        <w:rPr>
          <w:rFonts w:asciiTheme="minorHAnsi" w:eastAsiaTheme="minorEastAsia" w:hAnsiTheme="minorHAnsi"/>
          <w:b w:val="0"/>
          <w:caps w:val="0"/>
          <w:noProof/>
          <w:sz w:val="22"/>
        </w:rPr>
      </w:pPr>
      <w:hyperlink w:anchor="_Toc483476889" w:history="1">
        <w:r w:rsidR="004B34A1" w:rsidRPr="00E2704F">
          <w:rPr>
            <w:rStyle w:val="Hyperlink"/>
            <w:noProof/>
          </w:rPr>
          <w:t>SECTION 8-101:  OPERATION AND FUNDING; AGREEMENT WITH RURAL FIRE DISTRICT</w:t>
        </w:r>
      </w:hyperlink>
    </w:p>
    <w:p w14:paraId="17560970" w14:textId="77777777" w:rsidR="004B34A1" w:rsidRDefault="00142DB2">
      <w:pPr>
        <w:pStyle w:val="TOC3"/>
        <w:rPr>
          <w:rFonts w:asciiTheme="minorHAnsi" w:eastAsiaTheme="minorEastAsia" w:hAnsiTheme="minorHAnsi"/>
          <w:b w:val="0"/>
          <w:caps w:val="0"/>
          <w:noProof/>
          <w:sz w:val="22"/>
        </w:rPr>
      </w:pPr>
      <w:hyperlink w:anchor="_Toc483476890" w:history="1">
        <w:r w:rsidR="004B34A1" w:rsidRPr="00E2704F">
          <w:rPr>
            <w:rStyle w:val="Hyperlink"/>
            <w:noProof/>
          </w:rPr>
          <w:t>SECTION 8-102:  DUTIES OF DEPARTMENT</w:t>
        </w:r>
      </w:hyperlink>
    </w:p>
    <w:p w14:paraId="5AB4DB16" w14:textId="77777777" w:rsidR="004B34A1" w:rsidRDefault="00142DB2">
      <w:pPr>
        <w:pStyle w:val="TOC3"/>
        <w:rPr>
          <w:rFonts w:asciiTheme="minorHAnsi" w:eastAsiaTheme="minorEastAsia" w:hAnsiTheme="minorHAnsi"/>
          <w:b w:val="0"/>
          <w:caps w:val="0"/>
          <w:noProof/>
          <w:sz w:val="22"/>
        </w:rPr>
      </w:pPr>
      <w:hyperlink w:anchor="_Toc483476891" w:history="1">
        <w:r w:rsidR="004B34A1" w:rsidRPr="00E2704F">
          <w:rPr>
            <w:rStyle w:val="Hyperlink"/>
            <w:noProof/>
          </w:rPr>
          <w:t>SECTION 8-103:  RESCUE SQUAD</w:t>
        </w:r>
      </w:hyperlink>
    </w:p>
    <w:p w14:paraId="6745CD2E" w14:textId="77777777" w:rsidR="004B34A1" w:rsidRDefault="00142DB2">
      <w:pPr>
        <w:pStyle w:val="TOC3"/>
        <w:rPr>
          <w:rFonts w:asciiTheme="minorHAnsi" w:eastAsiaTheme="minorEastAsia" w:hAnsiTheme="minorHAnsi"/>
          <w:b w:val="0"/>
          <w:caps w:val="0"/>
          <w:noProof/>
          <w:sz w:val="22"/>
        </w:rPr>
      </w:pPr>
      <w:hyperlink w:anchor="_Toc483476892" w:history="1">
        <w:r w:rsidR="004B34A1" w:rsidRPr="00E2704F">
          <w:rPr>
            <w:rStyle w:val="Hyperlink"/>
            <w:noProof/>
          </w:rPr>
          <w:t>SECTION 8-104:  FIRE CHIEF</w:t>
        </w:r>
      </w:hyperlink>
    </w:p>
    <w:p w14:paraId="7BDD5704" w14:textId="77777777" w:rsidR="004B34A1" w:rsidRDefault="00142DB2">
      <w:pPr>
        <w:pStyle w:val="TOC3"/>
        <w:rPr>
          <w:rFonts w:asciiTheme="minorHAnsi" w:eastAsiaTheme="minorEastAsia" w:hAnsiTheme="minorHAnsi"/>
          <w:b w:val="0"/>
          <w:caps w:val="0"/>
          <w:noProof/>
          <w:sz w:val="22"/>
        </w:rPr>
      </w:pPr>
      <w:hyperlink w:anchor="_Toc483476893" w:history="1">
        <w:r w:rsidR="004B34A1" w:rsidRPr="00E2704F">
          <w:rPr>
            <w:rStyle w:val="Hyperlink"/>
            <w:noProof/>
          </w:rPr>
          <w:t>SECTION 8-105:  MEMBERSHIP</w:t>
        </w:r>
      </w:hyperlink>
    </w:p>
    <w:p w14:paraId="75603793" w14:textId="77777777" w:rsidR="004B34A1" w:rsidRDefault="00142DB2">
      <w:pPr>
        <w:pStyle w:val="TOC3"/>
        <w:rPr>
          <w:rFonts w:asciiTheme="minorHAnsi" w:eastAsiaTheme="minorEastAsia" w:hAnsiTheme="minorHAnsi"/>
          <w:b w:val="0"/>
          <w:caps w:val="0"/>
          <w:noProof/>
          <w:sz w:val="22"/>
        </w:rPr>
      </w:pPr>
      <w:hyperlink w:anchor="_Toc483476894" w:history="1">
        <w:r w:rsidR="004B34A1" w:rsidRPr="00E2704F">
          <w:rPr>
            <w:rStyle w:val="Hyperlink"/>
            <w:noProof/>
          </w:rPr>
          <w:t>SECTION 8-106:  EQUIPMENT</w:t>
        </w:r>
      </w:hyperlink>
    </w:p>
    <w:p w14:paraId="0740FDD0" w14:textId="77777777" w:rsidR="004B34A1" w:rsidRDefault="00142DB2">
      <w:pPr>
        <w:pStyle w:val="TOC3"/>
        <w:rPr>
          <w:rFonts w:asciiTheme="minorHAnsi" w:eastAsiaTheme="minorEastAsia" w:hAnsiTheme="minorHAnsi"/>
          <w:b w:val="0"/>
          <w:caps w:val="0"/>
          <w:noProof/>
          <w:sz w:val="22"/>
        </w:rPr>
      </w:pPr>
      <w:hyperlink w:anchor="_Toc483476895" w:history="1">
        <w:r w:rsidR="004B34A1" w:rsidRPr="00E2704F">
          <w:rPr>
            <w:rStyle w:val="Hyperlink"/>
            <w:noProof/>
          </w:rPr>
          <w:t>SECTION 8-107:  COMMUNICATIONS EQUIPMENT</w:t>
        </w:r>
      </w:hyperlink>
    </w:p>
    <w:p w14:paraId="6355CE55" w14:textId="77777777" w:rsidR="004B34A1" w:rsidRDefault="00142DB2">
      <w:pPr>
        <w:pStyle w:val="TOC3"/>
        <w:rPr>
          <w:rFonts w:asciiTheme="minorHAnsi" w:eastAsiaTheme="minorEastAsia" w:hAnsiTheme="minorHAnsi"/>
          <w:b w:val="0"/>
          <w:caps w:val="0"/>
          <w:noProof/>
          <w:sz w:val="22"/>
        </w:rPr>
      </w:pPr>
      <w:hyperlink w:anchor="_Toc483476896" w:history="1">
        <w:r w:rsidR="004B34A1" w:rsidRPr="00E2704F">
          <w:rPr>
            <w:rStyle w:val="Hyperlink"/>
            <w:noProof/>
          </w:rPr>
          <w:t>SECTION 8-108:  IMPERSONATING FIREMAN</w:t>
        </w:r>
      </w:hyperlink>
    </w:p>
    <w:p w14:paraId="6DD96E70" w14:textId="77777777" w:rsidR="004B34A1" w:rsidRDefault="00142DB2">
      <w:pPr>
        <w:pStyle w:val="TOC2"/>
        <w:rPr>
          <w:rFonts w:asciiTheme="minorHAnsi" w:eastAsiaTheme="minorEastAsia" w:hAnsiTheme="minorHAnsi"/>
          <w:b w:val="0"/>
          <w:caps w:val="0"/>
          <w:noProof/>
          <w:sz w:val="22"/>
        </w:rPr>
      </w:pPr>
      <w:hyperlink w:anchor="_Toc483476897" w:history="1">
        <w:r w:rsidR="004B34A1" w:rsidRPr="00E2704F">
          <w:rPr>
            <w:rStyle w:val="Hyperlink"/>
            <w:noProof/>
          </w:rPr>
          <w:t>Article 2 – Fires</w:t>
        </w:r>
      </w:hyperlink>
    </w:p>
    <w:p w14:paraId="496EBD8A" w14:textId="77777777" w:rsidR="004B34A1" w:rsidRDefault="00142DB2">
      <w:pPr>
        <w:pStyle w:val="TOC3"/>
        <w:rPr>
          <w:rFonts w:asciiTheme="minorHAnsi" w:eastAsiaTheme="minorEastAsia" w:hAnsiTheme="minorHAnsi"/>
          <w:b w:val="0"/>
          <w:caps w:val="0"/>
          <w:noProof/>
          <w:sz w:val="22"/>
        </w:rPr>
      </w:pPr>
      <w:hyperlink w:anchor="_Toc483476898" w:history="1">
        <w:r w:rsidR="004B34A1" w:rsidRPr="00E2704F">
          <w:rPr>
            <w:rStyle w:val="Hyperlink"/>
            <w:noProof/>
          </w:rPr>
          <w:t>SECTION 8-201:  PRESERVATION OF PROPERTY</w:t>
        </w:r>
      </w:hyperlink>
    </w:p>
    <w:p w14:paraId="386A44E7" w14:textId="77777777" w:rsidR="004B34A1" w:rsidRDefault="00142DB2">
      <w:pPr>
        <w:pStyle w:val="TOC3"/>
        <w:rPr>
          <w:rFonts w:asciiTheme="minorHAnsi" w:eastAsiaTheme="minorEastAsia" w:hAnsiTheme="minorHAnsi"/>
          <w:b w:val="0"/>
          <w:caps w:val="0"/>
          <w:noProof/>
          <w:sz w:val="22"/>
        </w:rPr>
      </w:pPr>
      <w:hyperlink w:anchor="_Toc483476899" w:history="1">
        <w:r w:rsidR="004B34A1" w:rsidRPr="00E2704F">
          <w:rPr>
            <w:rStyle w:val="Hyperlink"/>
            <w:noProof/>
          </w:rPr>
          <w:t>SECTION 8-202:  TRAFFIC</w:t>
        </w:r>
      </w:hyperlink>
    </w:p>
    <w:p w14:paraId="5FE22FBA" w14:textId="77777777" w:rsidR="004B34A1" w:rsidRDefault="00142DB2">
      <w:pPr>
        <w:pStyle w:val="TOC3"/>
        <w:rPr>
          <w:rFonts w:asciiTheme="minorHAnsi" w:eastAsiaTheme="minorEastAsia" w:hAnsiTheme="minorHAnsi"/>
          <w:b w:val="0"/>
          <w:caps w:val="0"/>
          <w:noProof/>
          <w:sz w:val="22"/>
        </w:rPr>
      </w:pPr>
      <w:hyperlink w:anchor="_Toc483476900" w:history="1">
        <w:r w:rsidR="004B34A1" w:rsidRPr="00E2704F">
          <w:rPr>
            <w:rStyle w:val="Hyperlink"/>
            <w:noProof/>
          </w:rPr>
          <w:t>SECTION 8-203:  PEDESTRIANS</w:t>
        </w:r>
      </w:hyperlink>
    </w:p>
    <w:p w14:paraId="034DDC4C" w14:textId="77777777" w:rsidR="004B34A1" w:rsidRDefault="00142DB2">
      <w:pPr>
        <w:pStyle w:val="TOC3"/>
        <w:rPr>
          <w:rFonts w:asciiTheme="minorHAnsi" w:eastAsiaTheme="minorEastAsia" w:hAnsiTheme="minorHAnsi"/>
          <w:b w:val="0"/>
          <w:caps w:val="0"/>
          <w:noProof/>
          <w:sz w:val="22"/>
        </w:rPr>
      </w:pPr>
      <w:hyperlink w:anchor="_Toc483476901" w:history="1">
        <w:r w:rsidR="004B34A1" w:rsidRPr="00E2704F">
          <w:rPr>
            <w:rStyle w:val="Hyperlink"/>
            <w:noProof/>
          </w:rPr>
          <w:t>SECTION 8-204:  DRIVING OVER HOSE</w:t>
        </w:r>
      </w:hyperlink>
    </w:p>
    <w:p w14:paraId="5D090E66" w14:textId="77777777" w:rsidR="004B34A1" w:rsidRDefault="00142DB2">
      <w:pPr>
        <w:pStyle w:val="TOC3"/>
        <w:rPr>
          <w:rFonts w:asciiTheme="minorHAnsi" w:eastAsiaTheme="minorEastAsia" w:hAnsiTheme="minorHAnsi"/>
          <w:b w:val="0"/>
          <w:caps w:val="0"/>
          <w:noProof/>
          <w:sz w:val="22"/>
        </w:rPr>
      </w:pPr>
      <w:hyperlink w:anchor="_Toc483476902" w:history="1">
        <w:r w:rsidR="004B34A1" w:rsidRPr="00E2704F">
          <w:rPr>
            <w:rStyle w:val="Hyperlink"/>
            <w:noProof/>
          </w:rPr>
          <w:t>SECTION 8-205:  FALSE ALARM</w:t>
        </w:r>
      </w:hyperlink>
    </w:p>
    <w:p w14:paraId="3F7A4123" w14:textId="77777777" w:rsidR="004B34A1" w:rsidRDefault="00142DB2">
      <w:pPr>
        <w:pStyle w:val="TOC3"/>
        <w:rPr>
          <w:rFonts w:asciiTheme="minorHAnsi" w:eastAsiaTheme="minorEastAsia" w:hAnsiTheme="minorHAnsi"/>
          <w:b w:val="0"/>
          <w:caps w:val="0"/>
          <w:noProof/>
          <w:sz w:val="22"/>
        </w:rPr>
      </w:pPr>
      <w:hyperlink w:anchor="_Toc483476903" w:history="1">
        <w:r w:rsidR="004B34A1" w:rsidRPr="00E2704F">
          <w:rPr>
            <w:rStyle w:val="Hyperlink"/>
            <w:noProof/>
          </w:rPr>
          <w:t>Section 8-206:  MANDATORY ASSISTANCE</w:t>
        </w:r>
      </w:hyperlink>
    </w:p>
    <w:p w14:paraId="5021C3A4" w14:textId="77777777" w:rsidR="004B34A1" w:rsidRDefault="00142DB2">
      <w:pPr>
        <w:pStyle w:val="TOC3"/>
        <w:rPr>
          <w:rFonts w:asciiTheme="minorHAnsi" w:eastAsiaTheme="minorEastAsia" w:hAnsiTheme="minorHAnsi"/>
          <w:b w:val="0"/>
          <w:caps w:val="0"/>
          <w:noProof/>
          <w:sz w:val="22"/>
        </w:rPr>
      </w:pPr>
      <w:hyperlink w:anchor="_Toc483476904" w:history="1">
        <w:r w:rsidR="004B34A1" w:rsidRPr="00E2704F">
          <w:rPr>
            <w:rStyle w:val="Hyperlink"/>
            <w:noProof/>
          </w:rPr>
          <w:t>SECTION 8-207:  INTERFERENCE</w:t>
        </w:r>
      </w:hyperlink>
    </w:p>
    <w:p w14:paraId="3A5B41F2" w14:textId="77777777" w:rsidR="004B34A1" w:rsidRDefault="00142DB2">
      <w:pPr>
        <w:pStyle w:val="TOC3"/>
        <w:rPr>
          <w:rFonts w:asciiTheme="minorHAnsi" w:eastAsiaTheme="minorEastAsia" w:hAnsiTheme="minorHAnsi"/>
          <w:b w:val="0"/>
          <w:caps w:val="0"/>
          <w:noProof/>
          <w:sz w:val="22"/>
        </w:rPr>
      </w:pPr>
      <w:hyperlink w:anchor="_Toc483476905" w:history="1">
        <w:r w:rsidR="004B34A1" w:rsidRPr="00E2704F">
          <w:rPr>
            <w:rStyle w:val="Hyperlink"/>
            <w:noProof/>
          </w:rPr>
          <w:t>SECTION 8-208:  FIRE INVESTIGATION</w:t>
        </w:r>
      </w:hyperlink>
    </w:p>
    <w:p w14:paraId="59FDB2CF" w14:textId="77777777" w:rsidR="004B34A1" w:rsidRDefault="00142DB2">
      <w:pPr>
        <w:pStyle w:val="TOC2"/>
        <w:rPr>
          <w:rFonts w:asciiTheme="minorHAnsi" w:eastAsiaTheme="minorEastAsia" w:hAnsiTheme="minorHAnsi"/>
          <w:b w:val="0"/>
          <w:caps w:val="0"/>
          <w:noProof/>
          <w:sz w:val="22"/>
        </w:rPr>
      </w:pPr>
      <w:hyperlink w:anchor="_Toc483476906" w:history="1">
        <w:r w:rsidR="004B34A1" w:rsidRPr="00E2704F">
          <w:rPr>
            <w:rStyle w:val="Hyperlink"/>
            <w:noProof/>
          </w:rPr>
          <w:t>Article 3 – Fire Prevention</w:t>
        </w:r>
      </w:hyperlink>
    </w:p>
    <w:p w14:paraId="74C19D7E" w14:textId="77777777" w:rsidR="004B34A1" w:rsidRDefault="00142DB2">
      <w:pPr>
        <w:pStyle w:val="TOC3"/>
        <w:rPr>
          <w:rFonts w:asciiTheme="minorHAnsi" w:eastAsiaTheme="minorEastAsia" w:hAnsiTheme="minorHAnsi"/>
          <w:b w:val="0"/>
          <w:caps w:val="0"/>
          <w:noProof/>
          <w:sz w:val="22"/>
        </w:rPr>
      </w:pPr>
      <w:hyperlink w:anchor="_Toc483476907" w:history="1">
        <w:r w:rsidR="004B34A1" w:rsidRPr="00E2704F">
          <w:rPr>
            <w:rStyle w:val="Hyperlink"/>
            <w:noProof/>
          </w:rPr>
          <w:t>SECTION 8-301:  FIRE CODE</w:t>
        </w:r>
      </w:hyperlink>
    </w:p>
    <w:p w14:paraId="42C3D300" w14:textId="77777777" w:rsidR="004B34A1" w:rsidRDefault="00142DB2">
      <w:pPr>
        <w:pStyle w:val="TOC3"/>
        <w:rPr>
          <w:rFonts w:asciiTheme="minorHAnsi" w:eastAsiaTheme="minorEastAsia" w:hAnsiTheme="minorHAnsi"/>
          <w:b w:val="0"/>
          <w:caps w:val="0"/>
          <w:noProof/>
          <w:sz w:val="22"/>
        </w:rPr>
      </w:pPr>
      <w:hyperlink w:anchor="_Toc483476908" w:history="1">
        <w:r w:rsidR="004B34A1" w:rsidRPr="00E2704F">
          <w:rPr>
            <w:rStyle w:val="Hyperlink"/>
            <w:noProof/>
          </w:rPr>
          <w:t>SECTION 8-302:  LIFE SAFETY CODE</w:t>
        </w:r>
      </w:hyperlink>
    </w:p>
    <w:p w14:paraId="6D8273F3" w14:textId="77777777" w:rsidR="004B34A1" w:rsidRDefault="00142DB2">
      <w:pPr>
        <w:pStyle w:val="TOC3"/>
        <w:rPr>
          <w:rFonts w:asciiTheme="minorHAnsi" w:eastAsiaTheme="minorEastAsia" w:hAnsiTheme="minorHAnsi"/>
          <w:b w:val="0"/>
          <w:caps w:val="0"/>
          <w:noProof/>
          <w:sz w:val="22"/>
        </w:rPr>
      </w:pPr>
      <w:hyperlink w:anchor="_Toc483476909" w:history="1">
        <w:r w:rsidR="004B34A1" w:rsidRPr="00E2704F">
          <w:rPr>
            <w:rStyle w:val="Hyperlink"/>
            <w:noProof/>
          </w:rPr>
          <w:t>SECTION 8-303:  CODE ENFORCEMENT</w:t>
        </w:r>
      </w:hyperlink>
    </w:p>
    <w:p w14:paraId="40A72006" w14:textId="77777777" w:rsidR="004B34A1" w:rsidRDefault="00142DB2">
      <w:pPr>
        <w:pStyle w:val="TOC3"/>
        <w:rPr>
          <w:rFonts w:asciiTheme="minorHAnsi" w:eastAsiaTheme="minorEastAsia" w:hAnsiTheme="minorHAnsi"/>
          <w:b w:val="0"/>
          <w:caps w:val="0"/>
          <w:noProof/>
          <w:sz w:val="22"/>
        </w:rPr>
      </w:pPr>
      <w:hyperlink w:anchor="_Toc483476910" w:history="1">
        <w:r w:rsidR="004B34A1" w:rsidRPr="00E2704F">
          <w:rPr>
            <w:rStyle w:val="Hyperlink"/>
            <w:noProof/>
          </w:rPr>
          <w:t>SECTION 8-304:  OPEN BURNING BAN; WAIVER; PERMIT</w:t>
        </w:r>
      </w:hyperlink>
    </w:p>
    <w:p w14:paraId="66844BA3" w14:textId="77777777" w:rsidR="004B34A1" w:rsidRDefault="00142DB2">
      <w:pPr>
        <w:pStyle w:val="TOC3"/>
        <w:rPr>
          <w:rFonts w:asciiTheme="minorHAnsi" w:eastAsiaTheme="minorEastAsia" w:hAnsiTheme="minorHAnsi"/>
          <w:b w:val="0"/>
          <w:caps w:val="0"/>
          <w:noProof/>
          <w:sz w:val="22"/>
        </w:rPr>
      </w:pPr>
      <w:hyperlink w:anchor="_Toc483476911" w:history="1">
        <w:r w:rsidR="004B34A1" w:rsidRPr="00E2704F">
          <w:rPr>
            <w:rStyle w:val="Hyperlink"/>
            <w:noProof/>
          </w:rPr>
          <w:t>SECTION 8-305:  OUTDOOR FIRE PITS AND FIREPLACES</w:t>
        </w:r>
      </w:hyperlink>
    </w:p>
    <w:p w14:paraId="7C5694A9" w14:textId="77777777" w:rsidR="004B34A1" w:rsidRDefault="00142DB2">
      <w:pPr>
        <w:pStyle w:val="TOC3"/>
        <w:rPr>
          <w:rFonts w:asciiTheme="minorHAnsi" w:eastAsiaTheme="minorEastAsia" w:hAnsiTheme="minorHAnsi"/>
          <w:b w:val="0"/>
          <w:caps w:val="0"/>
          <w:noProof/>
          <w:sz w:val="22"/>
        </w:rPr>
      </w:pPr>
      <w:hyperlink w:anchor="_Toc483476912" w:history="1">
        <w:r w:rsidR="004B34A1" w:rsidRPr="00E2704F">
          <w:rPr>
            <w:rStyle w:val="Hyperlink"/>
            <w:noProof/>
          </w:rPr>
          <w:t>SECTION 8-306:  INSPECTIONS; VIOLATION NOTICE</w:t>
        </w:r>
      </w:hyperlink>
    </w:p>
    <w:p w14:paraId="20921F8B" w14:textId="77777777" w:rsidR="004B34A1" w:rsidRDefault="00142DB2">
      <w:pPr>
        <w:pStyle w:val="TOC3"/>
        <w:rPr>
          <w:rFonts w:asciiTheme="minorHAnsi" w:eastAsiaTheme="minorEastAsia" w:hAnsiTheme="minorHAnsi"/>
          <w:b w:val="0"/>
          <w:caps w:val="0"/>
          <w:noProof/>
          <w:sz w:val="22"/>
        </w:rPr>
      </w:pPr>
      <w:hyperlink w:anchor="_Toc483476913" w:history="1">
        <w:r w:rsidR="004B34A1" w:rsidRPr="00E2704F">
          <w:rPr>
            <w:rStyle w:val="Hyperlink"/>
            <w:noProof/>
          </w:rPr>
          <w:t>SECTION 8-307:  PROHIBITED FUELS</w:t>
        </w:r>
      </w:hyperlink>
    </w:p>
    <w:p w14:paraId="0546C14A" w14:textId="6DAD8518" w:rsidR="004B34A1" w:rsidRDefault="00142DB2">
      <w:pPr>
        <w:pStyle w:val="TOC2"/>
        <w:rPr>
          <w:rFonts w:asciiTheme="minorHAnsi" w:eastAsiaTheme="minorEastAsia" w:hAnsiTheme="minorHAnsi"/>
          <w:b w:val="0"/>
          <w:caps w:val="0"/>
          <w:noProof/>
          <w:sz w:val="22"/>
        </w:rPr>
      </w:pPr>
      <w:hyperlink w:anchor="_Toc483476914" w:history="1">
        <w:r w:rsidR="004B34A1" w:rsidRPr="00E2704F">
          <w:rPr>
            <w:rStyle w:val="Hyperlink"/>
            <w:noProof/>
          </w:rPr>
          <w:t>Article 4 – Explosives; Poisonous</w:t>
        </w:r>
      </w:hyperlink>
      <w:r w:rsidR="0033570E">
        <w:rPr>
          <w:rFonts w:asciiTheme="minorHAnsi" w:eastAsiaTheme="minorEastAsia" w:hAnsiTheme="minorHAnsi"/>
          <w:b w:val="0"/>
          <w:caps w:val="0"/>
          <w:noProof/>
          <w:sz w:val="22"/>
        </w:rPr>
        <w:t xml:space="preserve"> </w:t>
      </w:r>
      <w:hyperlink w:anchor="_Toc483476915" w:history="1">
        <w:r w:rsidR="004B34A1" w:rsidRPr="00E2704F">
          <w:rPr>
            <w:rStyle w:val="Hyperlink"/>
            <w:noProof/>
          </w:rPr>
          <w:t>and Flammable Gases</w:t>
        </w:r>
      </w:hyperlink>
    </w:p>
    <w:p w14:paraId="0671D8FA" w14:textId="77777777" w:rsidR="004B34A1" w:rsidRDefault="00142DB2">
      <w:pPr>
        <w:pStyle w:val="TOC3"/>
        <w:rPr>
          <w:rFonts w:asciiTheme="minorHAnsi" w:eastAsiaTheme="minorEastAsia" w:hAnsiTheme="minorHAnsi"/>
          <w:b w:val="0"/>
          <w:caps w:val="0"/>
          <w:noProof/>
          <w:sz w:val="22"/>
        </w:rPr>
      </w:pPr>
      <w:hyperlink w:anchor="_Toc483476916" w:history="1">
        <w:r w:rsidR="004B34A1" w:rsidRPr="00E2704F">
          <w:rPr>
            <w:rStyle w:val="Hyperlink"/>
            <w:noProof/>
          </w:rPr>
          <w:t>SECTION 8-401:  EXPLOSIVES; STORAGE; REGISTRATION</w:t>
        </w:r>
      </w:hyperlink>
    </w:p>
    <w:p w14:paraId="589D9EEC" w14:textId="77777777" w:rsidR="004B34A1" w:rsidRDefault="00142DB2">
      <w:pPr>
        <w:pStyle w:val="TOC3"/>
        <w:rPr>
          <w:rFonts w:asciiTheme="minorHAnsi" w:eastAsiaTheme="minorEastAsia" w:hAnsiTheme="minorHAnsi"/>
          <w:b w:val="0"/>
          <w:caps w:val="0"/>
          <w:noProof/>
          <w:sz w:val="22"/>
        </w:rPr>
      </w:pPr>
      <w:hyperlink w:anchor="_Toc483476917" w:history="1">
        <w:r w:rsidR="004B34A1" w:rsidRPr="00E2704F">
          <w:rPr>
            <w:rStyle w:val="Hyperlink"/>
            <w:noProof/>
          </w:rPr>
          <w:t>SECTION 8-402:  EXPLOSIVES; BULLETS</w:t>
        </w:r>
      </w:hyperlink>
    </w:p>
    <w:p w14:paraId="31E6B51A" w14:textId="77777777" w:rsidR="004B34A1" w:rsidRDefault="00142DB2">
      <w:pPr>
        <w:pStyle w:val="TOC3"/>
        <w:rPr>
          <w:rFonts w:asciiTheme="minorHAnsi" w:eastAsiaTheme="minorEastAsia" w:hAnsiTheme="minorHAnsi"/>
          <w:b w:val="0"/>
          <w:caps w:val="0"/>
          <w:noProof/>
          <w:sz w:val="22"/>
        </w:rPr>
      </w:pPr>
      <w:hyperlink w:anchor="_Toc483476918" w:history="1">
        <w:r w:rsidR="004B34A1" w:rsidRPr="00E2704F">
          <w:rPr>
            <w:rStyle w:val="Hyperlink"/>
            <w:noProof/>
          </w:rPr>
          <w:t>SECTION 8-403:  EXPLOSIVES; BLASTING PERMITS</w:t>
        </w:r>
      </w:hyperlink>
    </w:p>
    <w:p w14:paraId="7ABE7976" w14:textId="77777777" w:rsidR="004B34A1" w:rsidRDefault="00142DB2">
      <w:pPr>
        <w:pStyle w:val="TOC3"/>
        <w:rPr>
          <w:rFonts w:asciiTheme="minorHAnsi" w:eastAsiaTheme="minorEastAsia" w:hAnsiTheme="minorHAnsi"/>
          <w:b w:val="0"/>
          <w:caps w:val="0"/>
          <w:noProof/>
          <w:sz w:val="22"/>
        </w:rPr>
      </w:pPr>
      <w:hyperlink w:anchor="_Toc483476919" w:history="1">
        <w:r w:rsidR="004B34A1" w:rsidRPr="00E2704F">
          <w:rPr>
            <w:rStyle w:val="Hyperlink"/>
            <w:noProof/>
          </w:rPr>
          <w:t>SECTION 8-404:  POISONOUS OR FLAMMABLE GASES</w:t>
        </w:r>
      </w:hyperlink>
    </w:p>
    <w:p w14:paraId="7846ADF5" w14:textId="77777777" w:rsidR="004B34A1" w:rsidRDefault="004B34A1">
      <w:pPr>
        <w:pStyle w:val="TOC2"/>
        <w:rPr>
          <w:rFonts w:asciiTheme="minorHAnsi" w:eastAsiaTheme="minorEastAsia" w:hAnsiTheme="minorHAnsi"/>
          <w:b w:val="0"/>
          <w:caps w:val="0"/>
          <w:noProof/>
          <w:sz w:val="22"/>
        </w:rPr>
      </w:pPr>
      <w:hyperlink w:anchor="_Toc483476920" w:history="1">
        <w:r w:rsidRPr="00E2704F">
          <w:rPr>
            <w:rStyle w:val="Hyperlink"/>
            <w:noProof/>
          </w:rPr>
          <w:t>Article 5 – Fireworks</w:t>
        </w:r>
      </w:hyperlink>
    </w:p>
    <w:p w14:paraId="4A8C8737" w14:textId="77777777" w:rsidR="004B34A1" w:rsidRDefault="00142DB2">
      <w:pPr>
        <w:pStyle w:val="TOC3"/>
        <w:rPr>
          <w:rFonts w:asciiTheme="minorHAnsi" w:eastAsiaTheme="minorEastAsia" w:hAnsiTheme="minorHAnsi"/>
          <w:b w:val="0"/>
          <w:caps w:val="0"/>
          <w:noProof/>
          <w:sz w:val="22"/>
        </w:rPr>
      </w:pPr>
      <w:hyperlink w:anchor="_Toc483476921" w:history="1">
        <w:r w:rsidR="004B34A1" w:rsidRPr="00E2704F">
          <w:rPr>
            <w:rStyle w:val="Hyperlink"/>
            <w:noProof/>
          </w:rPr>
          <w:t>SECTION 8-501:  REGULATION OF USE, SALE, POSSESSION OF FIREWORKS</w:t>
        </w:r>
      </w:hyperlink>
    </w:p>
    <w:p w14:paraId="0C2C2286" w14:textId="77777777" w:rsidR="004B34A1" w:rsidRDefault="00142DB2">
      <w:pPr>
        <w:pStyle w:val="TOC2"/>
        <w:rPr>
          <w:rFonts w:asciiTheme="minorHAnsi" w:eastAsiaTheme="minorEastAsia" w:hAnsiTheme="minorHAnsi"/>
          <w:b w:val="0"/>
          <w:caps w:val="0"/>
          <w:noProof/>
          <w:sz w:val="22"/>
        </w:rPr>
      </w:pPr>
      <w:hyperlink w:anchor="_Toc483476922" w:history="1">
        <w:r w:rsidR="004B34A1" w:rsidRPr="00E2704F">
          <w:rPr>
            <w:rStyle w:val="Hyperlink"/>
            <w:noProof/>
          </w:rPr>
          <w:t>Article 6 – Penal Provision</w:t>
        </w:r>
      </w:hyperlink>
    </w:p>
    <w:p w14:paraId="1435247B" w14:textId="77777777" w:rsidR="004B34A1" w:rsidRDefault="00142DB2">
      <w:pPr>
        <w:pStyle w:val="TOC3"/>
        <w:rPr>
          <w:rFonts w:asciiTheme="minorHAnsi" w:eastAsiaTheme="minorEastAsia" w:hAnsiTheme="minorHAnsi"/>
          <w:b w:val="0"/>
          <w:caps w:val="0"/>
          <w:noProof/>
          <w:sz w:val="22"/>
        </w:rPr>
      </w:pPr>
      <w:hyperlink w:anchor="_Toc483476923" w:history="1">
        <w:r w:rsidR="004B34A1" w:rsidRPr="00E2704F">
          <w:rPr>
            <w:rStyle w:val="Hyperlink"/>
            <w:noProof/>
          </w:rPr>
          <w:t>SECTION 8-601:  VIOLATION; PENALTY</w:t>
        </w:r>
      </w:hyperlink>
    </w:p>
    <w:p w14:paraId="1E095DB0" w14:textId="77777777" w:rsidR="006A7F78" w:rsidRPr="00051620" w:rsidRDefault="009F6371" w:rsidP="006A7F78">
      <w:pPr>
        <w:sectPr w:rsidR="006A7F78" w:rsidRPr="00051620" w:rsidSect="00025CF5">
          <w:headerReference w:type="default" r:id="rId8"/>
          <w:pgSz w:w="12240" w:h="15840"/>
          <w:pgMar w:top="1440" w:right="1440" w:bottom="1440" w:left="1728" w:header="720" w:footer="720" w:gutter="0"/>
          <w:cols w:space="720"/>
          <w:docGrid w:linePitch="360"/>
        </w:sectPr>
      </w:pPr>
      <w:r w:rsidRPr="00051620">
        <w:rPr>
          <w:sz w:val="28"/>
        </w:rPr>
        <w:fldChar w:fldCharType="end"/>
      </w:r>
    </w:p>
    <w:bookmarkStart w:id="0" w:name="_Toc483476887"/>
    <w:p w14:paraId="26F2C261" w14:textId="579FFAE4" w:rsidR="006A7F78" w:rsidRPr="00051620" w:rsidRDefault="00C53F10" w:rsidP="00521BE2">
      <w:pPr>
        <w:pStyle w:val="CHAPTERHEADING"/>
      </w:pPr>
      <w:r>
        <w:rPr>
          <w:noProof/>
        </w:rPr>
        <w:lastRenderedPageBreak/>
        <mc:AlternateContent>
          <mc:Choice Requires="wps">
            <w:drawing>
              <wp:anchor distT="0" distB="0" distL="114300" distR="114300" simplePos="0" relativeHeight="251656704" behindDoc="0" locked="0" layoutInCell="1" allowOverlap="1" wp14:anchorId="4A2AE284" wp14:editId="4C544320">
                <wp:simplePos x="0" y="0"/>
                <wp:positionH relativeFrom="column">
                  <wp:posOffset>0</wp:posOffset>
                </wp:positionH>
                <wp:positionV relativeFrom="paragraph">
                  <wp:posOffset>0</wp:posOffset>
                </wp:positionV>
                <wp:extent cx="635000" cy="635000"/>
                <wp:effectExtent l="9525" t="9525" r="12700" b="12700"/>
                <wp:wrapNone/>
                <wp:docPr id="3"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C8F9C" id="_x0000_t202" coordsize="21600,21600" o:spt="202" path="m,l,21600r21600,l21600,xe">
                <v:stroke joinstyle="miter"/>
                <v:path gradientshapeok="t" o:connecttype="rect"/>
              </v:shapetype>
              <v:shape id="Text Box 8"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KtKA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EwW8q0oAgAATwQAAA4AAAAAAAAAAAAAAAAALgIAAGRycy9lMm9Eb2MueG1s&#10;UEsBAi0AFAAGAAgAAAAhAI6gc+XXAAAABQEAAA8AAAAAAAAAAAAAAAAAggQAAGRycy9kb3ducmV2&#10;LnhtbFBLBQYAAAAABAAEAPMAAACGBQAAAAA=&#10;">
                <v:stroke joinstyle="round"/>
                <o:lock v:ext="edit" selection="t"/>
              </v:shape>
            </w:pict>
          </mc:Fallback>
        </mc:AlternateContent>
      </w:r>
      <w:r w:rsidR="006A7F78" w:rsidRPr="00051620">
        <w:t>CHAPTER 8 – FIRE REGULATIONS</w:t>
      </w:r>
      <w:bookmarkEnd w:id="0"/>
    </w:p>
    <w:p w14:paraId="3EC0E487" w14:textId="77777777" w:rsidR="008F56F3" w:rsidRPr="00881384" w:rsidRDefault="008F56F3" w:rsidP="00881384">
      <w:pPr>
        <w:pStyle w:val="ARTICLEHEADING"/>
        <w:rPr>
          <w:b w:val="0"/>
        </w:rPr>
      </w:pPr>
      <w:bookmarkStart w:id="1" w:name="_Toc447271691"/>
      <w:bookmarkStart w:id="2" w:name="_Toc483476888"/>
      <w:r w:rsidRPr="003C16D2">
        <w:t>Article 1 – Fire Department and Rescue Squad</w:t>
      </w:r>
      <w:bookmarkEnd w:id="1"/>
      <w:bookmarkEnd w:id="2"/>
    </w:p>
    <w:p w14:paraId="2AC0C2F4" w14:textId="77777777" w:rsidR="008F56F3" w:rsidRPr="004838A3" w:rsidRDefault="008F56F3">
      <w:pPr>
        <w:pStyle w:val="CPARAGRAPHHEADING"/>
      </w:pPr>
      <w:bookmarkStart w:id="3" w:name="_Toc318717582"/>
      <w:bookmarkStart w:id="4" w:name="_Toc447271692"/>
      <w:bookmarkStart w:id="5" w:name="_Toc483476889"/>
      <w:r w:rsidRPr="004838A3">
        <w:t>SECTION 8-101:  OPERATION AND FUNDING; AGREEMENT WITH RURAL FIRE DISTRICT</w:t>
      </w:r>
      <w:bookmarkEnd w:id="3"/>
      <w:bookmarkEnd w:id="4"/>
      <w:bookmarkEnd w:id="5"/>
      <w:r w:rsidRPr="004838A3">
        <w:t xml:space="preserve"> </w:t>
      </w:r>
    </w:p>
    <w:p w14:paraId="4003D8B7" w14:textId="77777777" w:rsidR="008F56F3" w:rsidRPr="008F56F3" w:rsidRDefault="008F56F3" w:rsidP="008F56F3">
      <w:pPr>
        <w:tabs>
          <w:tab w:val="left" w:pos="1080"/>
        </w:tabs>
        <w:ind w:firstLine="720"/>
        <w:contextualSpacing/>
        <w:rPr>
          <w:rFonts w:eastAsia="Times New Roman" w:cs="Arial"/>
          <w:color w:val="000000"/>
          <w:szCs w:val="24"/>
        </w:rPr>
      </w:pPr>
      <w:r w:rsidRPr="008F56F3">
        <w:rPr>
          <w:rFonts w:eastAsia="Times New Roman" w:cs="Arial"/>
          <w:color w:val="000000"/>
          <w:szCs w:val="24"/>
        </w:rPr>
        <w:t xml:space="preserve">A. </w:t>
      </w:r>
      <w:r w:rsidRPr="00881384">
        <w:rPr>
          <w:rFonts w:eastAsia="Times New Roman" w:cs="Arial"/>
          <w:color w:val="000000"/>
          <w:szCs w:val="24"/>
        </w:rPr>
        <w:t>The village operates the Fire Department</w:t>
      </w:r>
      <w:r w:rsidRPr="008F56F3">
        <w:rPr>
          <w:rFonts w:eastAsia="Times New Roman" w:cs="Arial"/>
          <w:color w:val="000000"/>
          <w:szCs w:val="24"/>
        </w:rPr>
        <w:t xml:space="preserve"> and Rescue Squad </w:t>
      </w:r>
      <w:r w:rsidRPr="00881384">
        <w:rPr>
          <w:rFonts w:eastAsia="Times New Roman" w:cs="Arial"/>
          <w:color w:val="000000"/>
          <w:szCs w:val="24"/>
        </w:rPr>
        <w:t>through the village fire chief and firemen. The fire chief shall manage the Fire Department.</w:t>
      </w:r>
      <w:r w:rsidRPr="008F56F3">
        <w:rPr>
          <w:rFonts w:eastAsia="Times New Roman" w:cs="Arial"/>
          <w:color w:val="000000"/>
          <w:szCs w:val="24"/>
        </w:rPr>
        <w:t xml:space="preserve"> </w:t>
      </w:r>
      <w:r w:rsidRPr="00881384">
        <w:rPr>
          <w:rFonts w:eastAsia="Times New Roman" w:cs="Arial"/>
          <w:color w:val="000000"/>
          <w:szCs w:val="24"/>
        </w:rPr>
        <w:t>The Village Board, for the purpose of defraying the cost of the management, maintenance, and improvement of the Fire Department may each year levy a tax not exceeding the maximum limits prescribed by state law on the actual valuation of all real estate and personal property within the village that is subject to taxation. The revenue from the said tax shall be placed in the general fund, which shall be in the possession of the village treasurer.</w:t>
      </w:r>
      <w:r w:rsidRPr="008F56F3">
        <w:rPr>
          <w:rFonts w:eastAsia="Times New Roman" w:cs="Arial"/>
          <w:color w:val="000000"/>
          <w:szCs w:val="24"/>
        </w:rPr>
        <w:t xml:space="preserve"> Said monies so levied and collected shall be set aside in the village budget as the Fire Department budget and the Rescue Squad budget for defraying the cost of those departments. </w:t>
      </w:r>
    </w:p>
    <w:p w14:paraId="6E9DC8A8" w14:textId="77777777" w:rsidR="008F56F3" w:rsidRPr="008F56F3" w:rsidRDefault="008F56F3" w:rsidP="008F56F3">
      <w:pPr>
        <w:widowControl w:val="0"/>
        <w:tabs>
          <w:tab w:val="left" w:pos="1080"/>
        </w:tabs>
        <w:kinsoku w:val="0"/>
        <w:ind w:firstLine="720"/>
        <w:rPr>
          <w:rFonts w:eastAsia="Times New Roman" w:cs="Arial"/>
          <w:color w:val="000000"/>
          <w:szCs w:val="24"/>
        </w:rPr>
      </w:pPr>
    </w:p>
    <w:p w14:paraId="3627CF9D" w14:textId="7C801E0D" w:rsidR="008F56F3" w:rsidRPr="008F56F3" w:rsidRDefault="008F56F3" w:rsidP="008F56F3">
      <w:pPr>
        <w:widowControl w:val="0"/>
        <w:tabs>
          <w:tab w:val="left" w:pos="1080"/>
        </w:tabs>
        <w:kinsoku w:val="0"/>
        <w:ind w:firstLine="720"/>
        <w:rPr>
          <w:rFonts w:eastAsia="Times New Roman" w:cs="Arial"/>
          <w:color w:val="000000"/>
          <w:szCs w:val="24"/>
        </w:rPr>
      </w:pPr>
      <w:r w:rsidRPr="008F56F3">
        <w:rPr>
          <w:rFonts w:eastAsia="Times New Roman" w:cs="Arial"/>
          <w:color w:val="000000"/>
          <w:szCs w:val="24"/>
        </w:rPr>
        <w:t xml:space="preserve">B. The Fire Department </w:t>
      </w:r>
      <w:r w:rsidR="0022112F">
        <w:rPr>
          <w:rFonts w:eastAsia="Times New Roman" w:cs="Arial"/>
          <w:color w:val="000000"/>
          <w:szCs w:val="24"/>
        </w:rPr>
        <w:t>has</w:t>
      </w:r>
      <w:r w:rsidRPr="008F56F3">
        <w:rPr>
          <w:rFonts w:eastAsia="Times New Roman" w:cs="Arial"/>
          <w:color w:val="000000"/>
          <w:szCs w:val="24"/>
        </w:rPr>
        <w:t xml:space="preserve"> enter</w:t>
      </w:r>
      <w:r w:rsidR="0022112F">
        <w:rPr>
          <w:rFonts w:eastAsia="Times New Roman" w:cs="Arial"/>
          <w:color w:val="000000"/>
          <w:szCs w:val="24"/>
        </w:rPr>
        <w:t>ed</w:t>
      </w:r>
      <w:r w:rsidRPr="008F56F3">
        <w:rPr>
          <w:rFonts w:eastAsia="Times New Roman" w:cs="Arial"/>
          <w:color w:val="000000"/>
          <w:szCs w:val="24"/>
        </w:rPr>
        <w:t xml:space="preserve"> into an agreement with the appropriate Rural Fire District for the mutual aid and protection of the residents of both the village and the Rural Fire District. </w:t>
      </w:r>
      <w:r w:rsidRPr="008F56F3">
        <w:rPr>
          <w:rFonts w:eastAsia="Times New Roman" w:cs="Arial"/>
          <w:szCs w:val="20"/>
        </w:rPr>
        <w:t>Such agreement provide</w:t>
      </w:r>
      <w:r w:rsidR="0022112F">
        <w:rPr>
          <w:rFonts w:eastAsia="Times New Roman" w:cs="Arial"/>
          <w:szCs w:val="20"/>
        </w:rPr>
        <w:t>s</w:t>
      </w:r>
      <w:r w:rsidRPr="008F56F3">
        <w:rPr>
          <w:rFonts w:eastAsia="Times New Roman" w:cs="Arial"/>
          <w:szCs w:val="20"/>
        </w:rPr>
        <w:t xml:space="preserve"> for mutual aid, protection, and a shar</w:t>
      </w:r>
      <w:r w:rsidRPr="008F56F3">
        <w:rPr>
          <w:rFonts w:eastAsia="Times New Roman" w:cs="Arial"/>
          <w:szCs w:val="20"/>
        </w:rPr>
        <w:softHyphen/>
        <w:t>ing of necessary expenses between the village and the Rural Fire District</w:t>
      </w:r>
      <w:r w:rsidR="0022112F">
        <w:rPr>
          <w:rFonts w:eastAsia="Times New Roman" w:cs="Arial"/>
          <w:color w:val="000000"/>
          <w:szCs w:val="24"/>
        </w:rPr>
        <w:t>.</w:t>
      </w:r>
      <w:r w:rsidRPr="008F56F3">
        <w:rPr>
          <w:rFonts w:eastAsia="Times New Roman" w:cs="Arial"/>
          <w:color w:val="000000"/>
          <w:szCs w:val="24"/>
        </w:rPr>
        <w:t xml:space="preserve"> </w:t>
      </w:r>
    </w:p>
    <w:p w14:paraId="30549A2B" w14:textId="77777777" w:rsidR="008F56F3" w:rsidRPr="008F56F3" w:rsidRDefault="008F56F3" w:rsidP="008F56F3">
      <w:pPr>
        <w:widowControl w:val="0"/>
        <w:kinsoku w:val="0"/>
        <w:rPr>
          <w:rFonts w:eastAsia="Times New Roman" w:cs="Arial"/>
          <w:color w:val="000000"/>
          <w:sz w:val="20"/>
          <w:szCs w:val="20"/>
        </w:rPr>
      </w:pPr>
      <w:r w:rsidRPr="008F56F3">
        <w:rPr>
          <w:rFonts w:eastAsia="Times New Roman" w:cs="Arial"/>
          <w:color w:val="000000"/>
          <w:sz w:val="20"/>
          <w:szCs w:val="20"/>
        </w:rPr>
        <w:t xml:space="preserve">(Neb. Rev. Stat. §§17-718, 35-501, </w:t>
      </w:r>
      <w:r w:rsidRPr="008F56F3">
        <w:rPr>
          <w:rFonts w:eastAsia="Times New Roman" w:cs="Arial"/>
          <w:sz w:val="20"/>
          <w:szCs w:val="20"/>
        </w:rPr>
        <w:t>35-530)</w:t>
      </w:r>
    </w:p>
    <w:p w14:paraId="38AB3F2F" w14:textId="77777777" w:rsidR="008F56F3" w:rsidRPr="008F56F3" w:rsidRDefault="008F56F3" w:rsidP="008F56F3">
      <w:pPr>
        <w:rPr>
          <w:rFonts w:cs="Arial"/>
          <w:b/>
          <w:color w:val="000000"/>
          <w:szCs w:val="24"/>
        </w:rPr>
      </w:pPr>
      <w:r w:rsidRPr="008F56F3">
        <w:rPr>
          <w:rFonts w:cs="Arial"/>
          <w:b/>
          <w:color w:val="000000"/>
          <w:szCs w:val="24"/>
        </w:rPr>
        <w:tab/>
      </w:r>
    </w:p>
    <w:p w14:paraId="49E725B4" w14:textId="77777777" w:rsidR="008F56F3" w:rsidRPr="008F56F3" w:rsidRDefault="008F56F3">
      <w:pPr>
        <w:pStyle w:val="CPARAGRAPHHEADING"/>
      </w:pPr>
      <w:bookmarkStart w:id="6" w:name="_Toc447271695"/>
      <w:bookmarkStart w:id="7" w:name="_Toc483476890"/>
      <w:r w:rsidRPr="008F56F3">
        <w:t>SECTION 8-102:  DUTIES OF DEPARTMENT</w:t>
      </w:r>
      <w:bookmarkEnd w:id="6"/>
      <w:bookmarkEnd w:id="7"/>
    </w:p>
    <w:p w14:paraId="439E3E76" w14:textId="77777777" w:rsidR="008F56F3" w:rsidRPr="00F64B49" w:rsidRDefault="008F56F3" w:rsidP="008F56F3">
      <w:pPr>
        <w:rPr>
          <w:rFonts w:cs="Arial"/>
          <w:szCs w:val="24"/>
        </w:rPr>
      </w:pPr>
      <w:r w:rsidRPr="00F64B49">
        <w:rPr>
          <w:rFonts w:cs="Arial"/>
          <w:color w:val="000000"/>
          <w:szCs w:val="24"/>
        </w:rPr>
        <w:t>It</w:t>
      </w:r>
      <w:r w:rsidRPr="00F64B49">
        <w:rPr>
          <w:rFonts w:cs="Arial"/>
          <w:szCs w:val="24"/>
        </w:rPr>
        <w:t xml:space="preserve"> </w:t>
      </w:r>
      <w:r w:rsidRPr="00F64B49">
        <w:rPr>
          <w:rFonts w:cs="Arial"/>
          <w:color w:val="000000"/>
          <w:szCs w:val="24"/>
        </w:rPr>
        <w:t>shall be the duty of the Fire Department to use all proper means for the extinguishment of fires, to protect property within the village, and to secure the observance of all ordi</w:t>
      </w:r>
      <w:r w:rsidRPr="00F64B49">
        <w:rPr>
          <w:rFonts w:cs="Arial"/>
          <w:color w:val="000000"/>
          <w:szCs w:val="24"/>
        </w:rPr>
        <w:softHyphen/>
        <w:t>nances, laws, and other rules and regulations with respect to fires and fire prevention.</w:t>
      </w:r>
    </w:p>
    <w:p w14:paraId="28CF0711" w14:textId="77777777" w:rsidR="008F56F3" w:rsidRPr="00F64B49" w:rsidRDefault="008F56F3" w:rsidP="008F56F3">
      <w:pPr>
        <w:rPr>
          <w:rFonts w:cs="Arial"/>
          <w:b/>
          <w:i/>
          <w:szCs w:val="24"/>
          <w:highlight w:val="cyan"/>
        </w:rPr>
      </w:pPr>
    </w:p>
    <w:p w14:paraId="39C2F82B" w14:textId="77777777" w:rsidR="008F56F3" w:rsidRPr="00F64B49" w:rsidRDefault="008F56F3">
      <w:pPr>
        <w:pStyle w:val="CPARAGRAPHHEADING"/>
      </w:pPr>
      <w:bookmarkStart w:id="8" w:name="_Toc447271696"/>
      <w:bookmarkStart w:id="9" w:name="_Toc483476891"/>
      <w:r w:rsidRPr="00F64B49">
        <w:t>SECTION 8-103:  RESCUE SQUAD</w:t>
      </w:r>
      <w:bookmarkEnd w:id="8"/>
      <w:bookmarkEnd w:id="9"/>
    </w:p>
    <w:p w14:paraId="07B7571A" w14:textId="531CCEE8" w:rsidR="008F56F3" w:rsidRPr="00F64B49" w:rsidRDefault="008F56F3" w:rsidP="008F56F3">
      <w:pPr>
        <w:rPr>
          <w:rFonts w:eastAsia="Times New Roman" w:cs="Arial"/>
          <w:sz w:val="20"/>
          <w:szCs w:val="20"/>
        </w:rPr>
      </w:pPr>
      <w:r w:rsidRPr="00F64B49">
        <w:rPr>
          <w:rFonts w:eastAsia="Times New Roman" w:cs="Arial"/>
          <w:szCs w:val="24"/>
        </w:rPr>
        <w:t>The Fire Department operate</w:t>
      </w:r>
      <w:r w:rsidR="004811D2" w:rsidRPr="00F64B49">
        <w:rPr>
          <w:rFonts w:eastAsia="Times New Roman" w:cs="Arial"/>
          <w:szCs w:val="24"/>
        </w:rPr>
        <w:t>s</w:t>
      </w:r>
      <w:r w:rsidRPr="00F64B49">
        <w:rPr>
          <w:rFonts w:eastAsia="Times New Roman" w:cs="Arial"/>
          <w:szCs w:val="24"/>
        </w:rPr>
        <w:t xml:space="preserve"> a rescue unit for the benefit of those within the Fire Protection District. </w:t>
      </w:r>
      <w:r w:rsidR="004811D2" w:rsidRPr="00F64B49">
        <w:t>The department</w:t>
      </w:r>
      <w:r w:rsidRPr="00F64B49">
        <w:t xml:space="preserve"> shall make rules and regulations for the proper and effective use of emergency rescue equip</w:t>
      </w:r>
      <w:r w:rsidRPr="00F64B49">
        <w:softHyphen/>
        <w:t xml:space="preserve">ment and for the adequate training of personnel to operate such equipment, subject to the review of the Village Board. </w:t>
      </w:r>
      <w:r w:rsidRPr="00F64B49">
        <w:rPr>
          <w:rFonts w:cs="Arial"/>
          <w:color w:val="000000"/>
          <w:szCs w:val="24"/>
        </w:rPr>
        <w:t xml:space="preserve">It shall be the duty of the official in charge of the Rescue Squad during the time of a rescue call to insure that every victim of mishap is aided or aided and transported to the emergency room of the nearest hospital. When available, rescue personnel shall respond to all fire calls. </w:t>
      </w:r>
      <w:r w:rsidRPr="00F64B49">
        <w:rPr>
          <w:rFonts w:eastAsia="Times New Roman" w:cs="Arial"/>
          <w:sz w:val="20"/>
          <w:szCs w:val="20"/>
        </w:rPr>
        <w:t>(Neb. Rev. Stat. §35-514.02)</w:t>
      </w:r>
    </w:p>
    <w:p w14:paraId="1F952CE1" w14:textId="77777777" w:rsidR="008F56F3" w:rsidRPr="008F56F3" w:rsidRDefault="008F56F3" w:rsidP="008F56F3">
      <w:pPr>
        <w:widowControl w:val="0"/>
        <w:rPr>
          <w:rFonts w:eastAsia="Times New Roman" w:cs="Arial"/>
          <w:szCs w:val="24"/>
        </w:rPr>
      </w:pPr>
    </w:p>
    <w:p w14:paraId="38E78290" w14:textId="64B2B1ED" w:rsidR="008F56F3" w:rsidRPr="008F56F3" w:rsidRDefault="008F56F3">
      <w:pPr>
        <w:pStyle w:val="CPARAGRAPHHEADING"/>
      </w:pPr>
      <w:bookmarkStart w:id="10" w:name="_Toc447271697"/>
      <w:bookmarkStart w:id="11" w:name="_Toc483476892"/>
      <w:r w:rsidRPr="008F56F3">
        <w:t xml:space="preserve">SECTION 8-104:  FIRE </w:t>
      </w:r>
      <w:r w:rsidRPr="000E094A">
        <w:t>CHIEF</w:t>
      </w:r>
      <w:bookmarkEnd w:id="10"/>
      <w:bookmarkEnd w:id="11"/>
    </w:p>
    <w:p w14:paraId="2488AB73" w14:textId="77777777" w:rsidR="008F56F3" w:rsidRPr="008F56F3" w:rsidRDefault="008F56F3" w:rsidP="008F56F3">
      <w:pPr>
        <w:widowControl w:val="0"/>
        <w:autoSpaceDE w:val="0"/>
        <w:autoSpaceDN w:val="0"/>
        <w:ind w:firstLine="720"/>
        <w:rPr>
          <w:rFonts w:eastAsia="Times New Roman" w:cs="Arial"/>
          <w:szCs w:val="24"/>
        </w:rPr>
      </w:pPr>
      <w:r w:rsidRPr="008F56F3">
        <w:rPr>
          <w:rFonts w:eastAsia="Times New Roman" w:cs="Arial"/>
          <w:szCs w:val="24"/>
        </w:rPr>
        <w:t xml:space="preserve">A. </w:t>
      </w:r>
      <w:r w:rsidRPr="00881384">
        <w:rPr>
          <w:rFonts w:eastAsia="Times New Roman" w:cs="Arial"/>
          <w:szCs w:val="24"/>
        </w:rPr>
        <w:t xml:space="preserve">The fire chief shall be </w:t>
      </w:r>
      <w:r w:rsidRPr="00881384">
        <w:rPr>
          <w:rFonts w:cs="Arial"/>
          <w:szCs w:val="24"/>
        </w:rPr>
        <w:t>elected by the members of the Fire Department.</w:t>
      </w:r>
      <w:r w:rsidRPr="008F56F3">
        <w:rPr>
          <w:rFonts w:cs="Arial"/>
          <w:szCs w:val="24"/>
        </w:rPr>
        <w:t xml:space="preserve"> </w:t>
      </w:r>
      <w:r w:rsidRPr="00881384">
        <w:rPr>
          <w:rFonts w:cs="Arial"/>
          <w:szCs w:val="24"/>
        </w:rPr>
        <w:t xml:space="preserve">He shall </w:t>
      </w:r>
      <w:r w:rsidRPr="00881384">
        <w:rPr>
          <w:rFonts w:eastAsia="Times New Roman" w:cs="Arial"/>
          <w:szCs w:val="24"/>
        </w:rPr>
        <w:t xml:space="preserve">manage the Fire Department and it shall be his duty to inform the Village Board </w:t>
      </w:r>
      <w:r w:rsidRPr="00881384">
        <w:rPr>
          <w:rFonts w:eastAsia="Times New Roman" w:cs="Arial"/>
          <w:szCs w:val="24"/>
        </w:rPr>
        <w:lastRenderedPageBreak/>
        <w:t>when any of the fire engines, hose, ladders, or other apparatus needs repair.</w:t>
      </w:r>
      <w:r w:rsidRPr="008F56F3">
        <w:rPr>
          <w:rFonts w:eastAsia="Times New Roman" w:cs="Arial"/>
          <w:szCs w:val="24"/>
        </w:rPr>
        <w:t xml:space="preserve"> </w:t>
      </w:r>
      <w:r w:rsidRPr="00881384">
        <w:rPr>
          <w:rFonts w:eastAsia="Times New Roman" w:cs="Arial"/>
          <w:szCs w:val="24"/>
        </w:rPr>
        <w:t>Upon the written consent and directive of the board, the fire chief shall cause the repair, improvement, or maintenance of the said equipment and shall personally supervise and approve of the same. It shall be the duty of the fire chief to come before the Village Board</w:t>
      </w:r>
      <w:r w:rsidRPr="008F56F3">
        <w:rPr>
          <w:rFonts w:eastAsia="Times New Roman" w:cs="Arial"/>
          <w:szCs w:val="24"/>
        </w:rPr>
        <w:t xml:space="preserve"> </w:t>
      </w:r>
      <w:r w:rsidRPr="00881384">
        <w:rPr>
          <w:rFonts w:eastAsia="Times New Roman" w:cs="Arial"/>
          <w:szCs w:val="24"/>
        </w:rPr>
        <w:t>at the regular meeting in January</w:t>
      </w:r>
      <w:r w:rsidRPr="008F56F3">
        <w:rPr>
          <w:rFonts w:eastAsia="Times New Roman" w:cs="Arial"/>
          <w:szCs w:val="24"/>
        </w:rPr>
        <w:t xml:space="preserve"> </w:t>
      </w:r>
      <w:r w:rsidRPr="00881384">
        <w:rPr>
          <w:rFonts w:eastAsia="Times New Roman" w:cs="Arial"/>
          <w:szCs w:val="24"/>
        </w:rPr>
        <w:t>each year to give a report of the general condition and the proposed additions or improvements recom</w:t>
      </w:r>
      <w:r w:rsidRPr="00881384">
        <w:rPr>
          <w:rFonts w:eastAsia="Times New Roman" w:cs="Arial"/>
          <w:szCs w:val="24"/>
        </w:rPr>
        <w:softHyphen/>
        <w:t>mended by him.</w:t>
      </w:r>
      <w:r w:rsidRPr="008F56F3">
        <w:rPr>
          <w:rFonts w:eastAsia="Times New Roman" w:cs="Arial"/>
          <w:szCs w:val="24"/>
        </w:rPr>
        <w:t xml:space="preserve"> </w:t>
      </w:r>
    </w:p>
    <w:p w14:paraId="2A262C27" w14:textId="77777777" w:rsidR="008F56F3" w:rsidRPr="008F56F3" w:rsidRDefault="008F56F3" w:rsidP="008F56F3">
      <w:pPr>
        <w:widowControl w:val="0"/>
        <w:autoSpaceDE w:val="0"/>
        <w:autoSpaceDN w:val="0"/>
        <w:ind w:left="1224" w:firstLine="720"/>
        <w:rPr>
          <w:rFonts w:eastAsia="Times New Roman" w:cs="Arial"/>
          <w:szCs w:val="24"/>
        </w:rPr>
      </w:pPr>
    </w:p>
    <w:p w14:paraId="157891B0" w14:textId="2AEDD864" w:rsidR="008F56F3" w:rsidRPr="002771CE" w:rsidRDefault="008F56F3" w:rsidP="008F56F3">
      <w:pPr>
        <w:widowControl w:val="0"/>
        <w:autoSpaceDE w:val="0"/>
        <w:autoSpaceDN w:val="0"/>
        <w:rPr>
          <w:rFonts w:eastAsia="Times New Roman" w:cs="Arial"/>
          <w:szCs w:val="24"/>
          <w:u w:val="single"/>
        </w:rPr>
      </w:pPr>
      <w:r w:rsidRPr="008F56F3">
        <w:rPr>
          <w:rFonts w:eastAsia="Times New Roman" w:cs="Arial"/>
          <w:szCs w:val="24"/>
        </w:rPr>
        <w:tab/>
      </w:r>
      <w:r w:rsidRPr="002771CE">
        <w:rPr>
          <w:rFonts w:eastAsia="Times New Roman" w:cs="Arial"/>
          <w:szCs w:val="24"/>
        </w:rPr>
        <w:t xml:space="preserve">B. </w:t>
      </w:r>
      <w:r w:rsidRPr="00881384">
        <w:rPr>
          <w:rFonts w:eastAsia="Times New Roman" w:cs="Arial"/>
          <w:szCs w:val="24"/>
        </w:rPr>
        <w:t>The fire chief shall, on the first day of April and October each year, file with the village clerk a certified copy of the rolls of all members in good standing in their respective companies in order to obtain the exemptions provided by law.</w:t>
      </w:r>
      <w:r w:rsidRPr="002771CE">
        <w:rPr>
          <w:rFonts w:eastAsia="Times New Roman" w:cs="Arial"/>
          <w:szCs w:val="24"/>
          <w:u w:val="single"/>
        </w:rPr>
        <w:t xml:space="preserve"> </w:t>
      </w:r>
    </w:p>
    <w:p w14:paraId="2A356BC0" w14:textId="77777777" w:rsidR="008F56F3" w:rsidRPr="002771CE" w:rsidRDefault="008F56F3" w:rsidP="008F56F3">
      <w:pPr>
        <w:widowControl w:val="0"/>
        <w:tabs>
          <w:tab w:val="left" w:pos="1080"/>
        </w:tabs>
        <w:autoSpaceDE w:val="0"/>
        <w:autoSpaceDN w:val="0"/>
        <w:ind w:firstLine="720"/>
        <w:rPr>
          <w:rFonts w:cs="Arial"/>
          <w:szCs w:val="24"/>
        </w:rPr>
      </w:pPr>
    </w:p>
    <w:p w14:paraId="53924BC6" w14:textId="1E170DA0" w:rsidR="008F56F3" w:rsidRPr="008F56F3" w:rsidRDefault="008F56F3" w:rsidP="008F56F3">
      <w:pPr>
        <w:widowControl w:val="0"/>
        <w:tabs>
          <w:tab w:val="left" w:pos="1080"/>
        </w:tabs>
        <w:autoSpaceDE w:val="0"/>
        <w:autoSpaceDN w:val="0"/>
        <w:ind w:firstLine="720"/>
        <w:rPr>
          <w:rFonts w:eastAsia="Times New Roman" w:cs="Arial"/>
          <w:szCs w:val="24"/>
          <w:u w:val="single"/>
        </w:rPr>
      </w:pPr>
      <w:r w:rsidRPr="002771CE">
        <w:rPr>
          <w:rFonts w:cs="Arial"/>
          <w:szCs w:val="24"/>
        </w:rPr>
        <w:t xml:space="preserve">C. </w:t>
      </w:r>
      <w:r w:rsidRPr="00881384">
        <w:rPr>
          <w:rFonts w:cs="Arial"/>
          <w:szCs w:val="24"/>
        </w:rPr>
        <w:t xml:space="preserve">The chief shall enforce all laws and ordinances covering the prevention of fires, the storage and </w:t>
      </w:r>
      <w:r w:rsidRPr="00881384">
        <w:rPr>
          <w:rFonts w:cs="Arial"/>
          <w:iCs/>
          <w:szCs w:val="24"/>
        </w:rPr>
        <w:t>use</w:t>
      </w:r>
      <w:r w:rsidRPr="00881384">
        <w:rPr>
          <w:rFonts w:cs="Arial"/>
          <w:i/>
          <w:iCs/>
          <w:szCs w:val="24"/>
        </w:rPr>
        <w:t xml:space="preserve"> </w:t>
      </w:r>
      <w:r w:rsidRPr="00881384">
        <w:rPr>
          <w:rFonts w:cs="Arial"/>
          <w:szCs w:val="24"/>
        </w:rPr>
        <w:t>of explosives and flammable substances, the installation of fire alarm systems, the regulation of fire escapes, and the inspection of all premises requiring adequate fire escapes.</w:t>
      </w:r>
      <w:r w:rsidRPr="00A831D3">
        <w:rPr>
          <w:rFonts w:cs="Arial"/>
          <w:szCs w:val="24"/>
        </w:rPr>
        <w:t xml:space="preserve"> </w:t>
      </w:r>
      <w:r w:rsidRPr="00881384">
        <w:rPr>
          <w:rFonts w:eastAsia="Times New Roman" w:cs="Arial"/>
          <w:szCs w:val="24"/>
        </w:rPr>
        <w:t xml:space="preserve">The fire chief shall have the right to enter at all reasonable hours into buildings and upon all premises within his jurisdiction for the purpose of examining the same for fire hazards and related dangers. The chief shall investigate the cause, origin, and circumstances of any fire arising within his jurisdiction. </w:t>
      </w:r>
    </w:p>
    <w:p w14:paraId="2E71C4FF" w14:textId="1451943C" w:rsidR="008F56F3" w:rsidRDefault="008F56F3" w:rsidP="008F56F3">
      <w:pPr>
        <w:widowControl w:val="0"/>
        <w:autoSpaceDE w:val="0"/>
        <w:autoSpaceDN w:val="0"/>
        <w:rPr>
          <w:rFonts w:eastAsia="Times New Roman" w:cs="Arial"/>
          <w:color w:val="000000"/>
          <w:sz w:val="20"/>
          <w:szCs w:val="20"/>
        </w:rPr>
      </w:pPr>
      <w:r w:rsidRPr="008F56F3">
        <w:rPr>
          <w:rFonts w:eastAsia="Times New Roman" w:cs="Arial"/>
          <w:color w:val="000000"/>
          <w:sz w:val="20"/>
          <w:szCs w:val="20"/>
        </w:rPr>
        <w:t>(Neb. Rev. Stat. §</w:t>
      </w:r>
      <w:r w:rsidRPr="008F56F3">
        <w:rPr>
          <w:rFonts w:ascii="Bookman Old Style" w:eastAsia="Times New Roman" w:hAnsi="Bookman Old Style" w:cs="Arial"/>
          <w:color w:val="000000"/>
          <w:sz w:val="20"/>
          <w:szCs w:val="20"/>
        </w:rPr>
        <w:t>§</w:t>
      </w:r>
      <w:r w:rsidRPr="008F56F3">
        <w:rPr>
          <w:rFonts w:eastAsia="Times New Roman" w:cs="Arial"/>
          <w:color w:val="000000"/>
          <w:sz w:val="20"/>
          <w:szCs w:val="20"/>
        </w:rPr>
        <w:t xml:space="preserve">17-505, 35-102, 35-108, 81-506, 81-512) </w:t>
      </w:r>
    </w:p>
    <w:p w14:paraId="6E32F753" w14:textId="7E91C2F2" w:rsidR="00A831D3" w:rsidRPr="00A831D3" w:rsidRDefault="00A831D3" w:rsidP="008F56F3">
      <w:pPr>
        <w:widowControl w:val="0"/>
        <w:autoSpaceDE w:val="0"/>
        <w:autoSpaceDN w:val="0"/>
        <w:rPr>
          <w:rFonts w:eastAsia="Times New Roman" w:cs="Arial"/>
          <w:strike/>
          <w:color w:val="000000"/>
          <w:szCs w:val="20"/>
        </w:rPr>
      </w:pPr>
    </w:p>
    <w:p w14:paraId="4C668FF2" w14:textId="77777777" w:rsidR="008F56F3" w:rsidRPr="008F56F3" w:rsidRDefault="008F56F3">
      <w:pPr>
        <w:pStyle w:val="CPARAGRAPHHEADING"/>
        <w:rPr>
          <w:bCs/>
          <w:szCs w:val="28"/>
        </w:rPr>
      </w:pPr>
      <w:bookmarkStart w:id="12" w:name="_Toc447271698"/>
      <w:bookmarkStart w:id="13" w:name="_Toc483476893"/>
      <w:r w:rsidRPr="008F56F3">
        <w:t>SECTION 8-105:  MEMBERSHIP</w:t>
      </w:r>
      <w:bookmarkEnd w:id="12"/>
      <w:bookmarkEnd w:id="13"/>
    </w:p>
    <w:p w14:paraId="15AD2357" w14:textId="77777777" w:rsidR="008F56F3" w:rsidRPr="00F64B49" w:rsidRDefault="008F56F3" w:rsidP="008F56F3">
      <w:pPr>
        <w:widowControl w:val="0"/>
        <w:kinsoku w:val="0"/>
        <w:rPr>
          <w:rFonts w:eastAsia="Times New Roman" w:cs="Arial"/>
          <w:szCs w:val="24"/>
        </w:rPr>
      </w:pPr>
      <w:r w:rsidRPr="008F56F3">
        <w:rPr>
          <w:rFonts w:eastAsia="Times New Roman" w:cs="Times New Roman"/>
          <w:szCs w:val="24"/>
        </w:rPr>
        <w:tab/>
      </w:r>
      <w:r w:rsidRPr="00F64B49">
        <w:rPr>
          <w:rFonts w:eastAsia="Times New Roman" w:cs="Times New Roman"/>
          <w:szCs w:val="24"/>
        </w:rPr>
        <w:t>A. The fire chief shall appoint no more than 25 members for each Fire Department company, subject to the review and approval of the Village Board. All vacancies shall be filled in this manner.</w:t>
      </w:r>
      <w:r w:rsidRPr="00F64B49">
        <w:rPr>
          <w:rFonts w:eastAsia="Times New Roman" w:cs="Times New Roman"/>
          <w:b/>
          <w:i/>
          <w:szCs w:val="24"/>
        </w:rPr>
        <w:t xml:space="preserve"> </w:t>
      </w:r>
    </w:p>
    <w:p w14:paraId="2E316DB7" w14:textId="77777777" w:rsidR="008F56F3" w:rsidRPr="00F64B49" w:rsidRDefault="008F56F3" w:rsidP="008F56F3">
      <w:pPr>
        <w:widowControl w:val="0"/>
        <w:kinsoku w:val="0"/>
        <w:rPr>
          <w:rFonts w:eastAsia="Times New Roman" w:cs="Times New Roman"/>
          <w:szCs w:val="24"/>
        </w:rPr>
      </w:pPr>
    </w:p>
    <w:p w14:paraId="394AC64B" w14:textId="77777777" w:rsidR="008F56F3" w:rsidRPr="00F64B49" w:rsidRDefault="008F56F3" w:rsidP="008F56F3">
      <w:pPr>
        <w:widowControl w:val="0"/>
        <w:kinsoku w:val="0"/>
        <w:ind w:firstLine="720"/>
        <w:rPr>
          <w:rFonts w:eastAsia="Times New Roman" w:cs="Times New Roman"/>
          <w:szCs w:val="24"/>
        </w:rPr>
      </w:pPr>
      <w:r w:rsidRPr="00F64B49">
        <w:rPr>
          <w:rFonts w:eastAsia="Times New Roman" w:cs="Times New Roman"/>
          <w:szCs w:val="24"/>
        </w:rPr>
        <w:t>B. All members of the Fire Department shall be subject to such rules and regulations and shall perform such duties as may be prescribed or required of them by the fire chief or the board.</w:t>
      </w:r>
    </w:p>
    <w:p w14:paraId="04A609A9" w14:textId="77777777" w:rsidR="008F56F3" w:rsidRPr="00F64B49" w:rsidRDefault="008F56F3" w:rsidP="008F56F3">
      <w:pPr>
        <w:widowControl w:val="0"/>
        <w:kinsoku w:val="0"/>
        <w:rPr>
          <w:rFonts w:eastAsia="Times New Roman" w:cs="Times New Roman"/>
          <w:szCs w:val="24"/>
        </w:rPr>
      </w:pPr>
    </w:p>
    <w:p w14:paraId="70CD46C6" w14:textId="77777777" w:rsidR="008F56F3" w:rsidRPr="00F64B49" w:rsidRDefault="008F56F3" w:rsidP="008F56F3">
      <w:pPr>
        <w:widowControl w:val="0"/>
        <w:kinsoku w:val="0"/>
        <w:ind w:firstLine="720"/>
        <w:rPr>
          <w:rFonts w:eastAsia="Times New Roman" w:cs="Times New Roman"/>
          <w:szCs w:val="24"/>
        </w:rPr>
      </w:pPr>
      <w:r w:rsidRPr="00F64B49">
        <w:rPr>
          <w:rFonts w:eastAsia="Times New Roman" w:cs="Times New Roman"/>
          <w:szCs w:val="24"/>
        </w:rPr>
        <w:t>C. Members of the Fire Department may hold meetings and engage in social activities with the approval of the board. The secretary shall keep a record of all meetings</w:t>
      </w:r>
      <w:r w:rsidRPr="00F64B49">
        <w:rPr>
          <w:rFonts w:eastAsia="Times New Roman" w:cs="Arial"/>
          <w:szCs w:val="24"/>
        </w:rPr>
        <w:t>. All records shall be available to the public at any reasonable time.</w:t>
      </w:r>
    </w:p>
    <w:p w14:paraId="0E21047B" w14:textId="77777777" w:rsidR="008F56F3" w:rsidRPr="00F64B49" w:rsidRDefault="008F56F3" w:rsidP="008F56F3">
      <w:pPr>
        <w:widowControl w:val="0"/>
        <w:kinsoku w:val="0"/>
        <w:rPr>
          <w:rFonts w:eastAsia="Times New Roman" w:cs="Times New Roman"/>
          <w:szCs w:val="24"/>
        </w:rPr>
      </w:pPr>
    </w:p>
    <w:p w14:paraId="23B5A18D" w14:textId="77777777" w:rsidR="008F56F3" w:rsidRPr="00F64B49" w:rsidRDefault="008F56F3" w:rsidP="008F56F3">
      <w:pPr>
        <w:widowControl w:val="0"/>
        <w:kinsoku w:val="0"/>
        <w:ind w:firstLine="720"/>
        <w:rPr>
          <w:rFonts w:eastAsia="Times New Roman" w:cs="Times New Roman"/>
          <w:szCs w:val="24"/>
        </w:rPr>
      </w:pPr>
      <w:r w:rsidRPr="00F64B49">
        <w:rPr>
          <w:rFonts w:eastAsia="Times New Roman" w:cs="Times New Roman"/>
          <w:szCs w:val="24"/>
        </w:rPr>
        <w:t>D. Members of the Fire Department shall be considered to be employees of the village for the purpose of providing them with workers' compensation and other benefits. The Village Board</w:t>
      </w:r>
      <w:r w:rsidRPr="00F64B49" w:rsidDel="00351E08">
        <w:rPr>
          <w:rFonts w:eastAsia="Times New Roman" w:cs="Times New Roman"/>
          <w:szCs w:val="24"/>
        </w:rPr>
        <w:t xml:space="preserve"> </w:t>
      </w:r>
      <w:r w:rsidRPr="00F64B49">
        <w:rPr>
          <w:rFonts w:eastAsia="Times New Roman" w:cs="Times New Roman"/>
          <w:szCs w:val="24"/>
        </w:rPr>
        <w:t xml:space="preserve">may compensate or reimburse any member of the Fire Department for expenses incurred in carrying out his duties in an amount set by resolution. The board shall purchase and maintain in force a policy of group term life insurance to age 65 covering the lives of all of the village's active volunteer fire and rescue personnel, except that when any such person serves more than one municipality or rural or suburban fire protection district, the policy shall be purchased only by the first entity or district which he serves. The policy shall provide a minimum death benefit of $10,000 for death from any cause and shall, at the option of the insured, be convertible to a permanent form of life insurance at age 65. The coverage of such policy shall terminate as to any individual who ceases to be an active volunteer member of the Fire Department. </w:t>
      </w:r>
    </w:p>
    <w:p w14:paraId="0A0360EA" w14:textId="77777777" w:rsidR="008F56F3" w:rsidRPr="00F64B49" w:rsidRDefault="008F56F3" w:rsidP="008F56F3">
      <w:pPr>
        <w:widowControl w:val="0"/>
        <w:kinsoku w:val="0"/>
        <w:rPr>
          <w:rFonts w:eastAsia="Times New Roman" w:cs="Times New Roman"/>
          <w:szCs w:val="24"/>
        </w:rPr>
      </w:pPr>
    </w:p>
    <w:p w14:paraId="3EA99772" w14:textId="77777777" w:rsidR="008F56F3" w:rsidRPr="00F64B49" w:rsidRDefault="008F56F3" w:rsidP="008F56F3">
      <w:pPr>
        <w:widowControl w:val="0"/>
        <w:kinsoku w:val="0"/>
        <w:ind w:firstLine="720"/>
        <w:rPr>
          <w:rFonts w:eastAsia="Times New Roman" w:cs="Times New Roman"/>
          <w:szCs w:val="24"/>
        </w:rPr>
      </w:pPr>
      <w:r w:rsidRPr="00F64B49">
        <w:rPr>
          <w:rFonts w:eastAsia="Times New Roman" w:cs="Times New Roman"/>
          <w:szCs w:val="24"/>
        </w:rPr>
        <w:t xml:space="preserve">E. For purposes of Neb. Rev. Stat. §33-139.01, volunteer firemen and rescue squad members testifying as witnesses in that capacity alone shall not be deemed employees of the village. </w:t>
      </w:r>
    </w:p>
    <w:p w14:paraId="0B23D13A" w14:textId="69550E06" w:rsidR="008F56F3" w:rsidRPr="00F64B49" w:rsidRDefault="008F56F3" w:rsidP="008F56F3">
      <w:pPr>
        <w:spacing w:after="100" w:afterAutospacing="1"/>
        <w:rPr>
          <w:rFonts w:cs="Arial"/>
          <w:color w:val="000000"/>
          <w:sz w:val="20"/>
          <w:szCs w:val="20"/>
        </w:rPr>
      </w:pPr>
      <w:r w:rsidRPr="00F64B49">
        <w:rPr>
          <w:sz w:val="20"/>
          <w:szCs w:val="20"/>
        </w:rPr>
        <w:t>(Neb. Rev. Stat. §</w:t>
      </w:r>
      <w:r w:rsidRPr="00F64B49">
        <w:rPr>
          <w:rFonts w:eastAsia="Times New Roman" w:cs="Arial"/>
          <w:color w:val="000000"/>
          <w:sz w:val="20"/>
          <w:szCs w:val="20"/>
        </w:rPr>
        <w:t>§</w:t>
      </w:r>
      <w:r w:rsidRPr="00F64B49">
        <w:rPr>
          <w:sz w:val="20"/>
          <w:szCs w:val="20"/>
        </w:rPr>
        <w:t xml:space="preserve">33-139.01, </w:t>
      </w:r>
      <w:r w:rsidRPr="00F64B49">
        <w:rPr>
          <w:rFonts w:cs="Arial"/>
          <w:sz w:val="20"/>
          <w:szCs w:val="20"/>
        </w:rPr>
        <w:t>35-101 through 35-103, 35-108</w:t>
      </w:r>
      <w:r w:rsidRPr="00F64B49">
        <w:rPr>
          <w:sz w:val="20"/>
          <w:szCs w:val="20"/>
        </w:rPr>
        <w:t>)</w:t>
      </w:r>
      <w:r w:rsidRPr="00F64B49">
        <w:rPr>
          <w:rFonts w:cs="Arial"/>
          <w:color w:val="000000"/>
          <w:szCs w:val="24"/>
        </w:rPr>
        <w:t xml:space="preserve"> </w:t>
      </w:r>
    </w:p>
    <w:p w14:paraId="781E4541" w14:textId="77777777" w:rsidR="008F56F3" w:rsidRPr="008F56F3" w:rsidRDefault="008F56F3">
      <w:pPr>
        <w:pStyle w:val="CPARAGRAPHHEADING"/>
      </w:pPr>
      <w:bookmarkStart w:id="14" w:name="_Toc447271699"/>
      <w:bookmarkStart w:id="15" w:name="_Toc483476894"/>
      <w:r w:rsidRPr="002771CE">
        <w:t>SECTION 8-106:  EQUIPMENT</w:t>
      </w:r>
      <w:bookmarkEnd w:id="14"/>
      <w:bookmarkEnd w:id="15"/>
      <w:r w:rsidRPr="008F56F3">
        <w:t xml:space="preserve"> </w:t>
      </w:r>
    </w:p>
    <w:p w14:paraId="3C53CEBE" w14:textId="77777777" w:rsidR="008F56F3" w:rsidRPr="00F64B49" w:rsidRDefault="008F56F3" w:rsidP="008F56F3">
      <w:pPr>
        <w:widowControl w:val="0"/>
        <w:tabs>
          <w:tab w:val="left" w:pos="1080"/>
        </w:tabs>
        <w:ind w:firstLine="720"/>
        <w:rPr>
          <w:rFonts w:cs="Arial"/>
          <w:szCs w:val="24"/>
        </w:rPr>
      </w:pPr>
      <w:r w:rsidRPr="00F64B49">
        <w:rPr>
          <w:rFonts w:cs="Arial"/>
          <w:szCs w:val="24"/>
        </w:rPr>
        <w:t>A. It shall be unlawful for any person except the fire chief and the members of the Fire Department to molest, destroy, handle, or in any other way to interfere with the use and storage of any of the fire trucks and other apparatus belonging to the village.</w:t>
      </w:r>
      <w:r w:rsidRPr="00F64B49">
        <w:rPr>
          <w:rFonts w:cs="Arial"/>
          <w:sz w:val="20"/>
          <w:szCs w:val="20"/>
        </w:rPr>
        <w:t xml:space="preserve"> </w:t>
      </w:r>
    </w:p>
    <w:p w14:paraId="762F19E0" w14:textId="77777777" w:rsidR="008F56F3" w:rsidRPr="00F64B49" w:rsidRDefault="008F56F3" w:rsidP="008F56F3">
      <w:pPr>
        <w:widowControl w:val="0"/>
        <w:tabs>
          <w:tab w:val="left" w:pos="1080"/>
        </w:tabs>
        <w:ind w:firstLine="720"/>
        <w:rPr>
          <w:rFonts w:cs="Arial"/>
          <w:b/>
          <w:color w:val="000000"/>
          <w:szCs w:val="24"/>
        </w:rPr>
      </w:pPr>
    </w:p>
    <w:p w14:paraId="080091D3" w14:textId="77777777" w:rsidR="008F56F3" w:rsidRPr="00F64B49" w:rsidRDefault="008F56F3" w:rsidP="008F56F3">
      <w:pPr>
        <w:widowControl w:val="0"/>
        <w:tabs>
          <w:tab w:val="left" w:pos="1080"/>
        </w:tabs>
        <w:ind w:firstLine="720"/>
        <w:rPr>
          <w:rFonts w:cs="Arial"/>
          <w:color w:val="000000"/>
          <w:szCs w:val="24"/>
        </w:rPr>
      </w:pPr>
      <w:r w:rsidRPr="00F64B49">
        <w:rPr>
          <w:rFonts w:cs="Arial"/>
          <w:color w:val="000000"/>
          <w:szCs w:val="24"/>
        </w:rPr>
        <w:t>B. Fire equipment may not be removed from the Fire Department without prior approval of department personnel. Village employees shall not be involved in the fire or rescue actions other than as firemen or Rescue Squad members. Maintenance of the Fire Department building is the responsibility of the Village Board. The temperature control of the building shall be administered to insure that oxygen and other equip</w:t>
      </w:r>
      <w:r w:rsidRPr="00F64B49">
        <w:rPr>
          <w:rFonts w:cs="Arial"/>
          <w:color w:val="000000"/>
          <w:szCs w:val="24"/>
        </w:rPr>
        <w:softHyphen/>
        <w:t>ment of the Rescue Squad and other department companies are maintained at safe operating and administration temperatures.</w:t>
      </w:r>
    </w:p>
    <w:p w14:paraId="18E7116A" w14:textId="77777777" w:rsidR="008F56F3" w:rsidRPr="00F64B49" w:rsidRDefault="008F56F3" w:rsidP="008F56F3">
      <w:pPr>
        <w:rPr>
          <w:rFonts w:cs="Arial"/>
          <w:b/>
          <w:color w:val="000000"/>
          <w:szCs w:val="24"/>
        </w:rPr>
      </w:pPr>
      <w:r w:rsidRPr="00F64B49">
        <w:rPr>
          <w:rFonts w:cs="Arial"/>
          <w:sz w:val="20"/>
          <w:szCs w:val="20"/>
        </w:rPr>
        <w:t>(Neb. Rev. Stat. §28-519)</w:t>
      </w:r>
    </w:p>
    <w:p w14:paraId="7393C71A" w14:textId="77777777" w:rsidR="008F56F3" w:rsidRPr="008F56F3" w:rsidRDefault="008F56F3" w:rsidP="008F56F3"/>
    <w:p w14:paraId="074A281C" w14:textId="77777777" w:rsidR="008F56F3" w:rsidRPr="008F56F3" w:rsidRDefault="008F56F3">
      <w:pPr>
        <w:pStyle w:val="CPARAGRAPHHEADING"/>
      </w:pPr>
      <w:bookmarkStart w:id="16" w:name="_Toc447271700"/>
      <w:bookmarkStart w:id="17" w:name="_Toc483476895"/>
      <w:r w:rsidRPr="008F56F3">
        <w:t>SECTION 8-107:  COMMUNICATIONS EQUIPMENT</w:t>
      </w:r>
      <w:bookmarkEnd w:id="16"/>
      <w:bookmarkEnd w:id="17"/>
    </w:p>
    <w:p w14:paraId="42F170CB" w14:textId="77777777" w:rsidR="008F56F3" w:rsidRPr="00F64B49" w:rsidRDefault="008F56F3" w:rsidP="008F56F3">
      <w:pPr>
        <w:rPr>
          <w:rFonts w:cs="Arial"/>
          <w:color w:val="000000"/>
          <w:szCs w:val="24"/>
        </w:rPr>
      </w:pPr>
      <w:r w:rsidRPr="00F64B49">
        <w:rPr>
          <w:rFonts w:cs="Arial"/>
          <w:color w:val="000000"/>
          <w:szCs w:val="24"/>
        </w:rPr>
        <w:t>No unauthorized person shall oper</w:t>
      </w:r>
      <w:r w:rsidRPr="00F64B49">
        <w:rPr>
          <w:rFonts w:cs="Arial"/>
          <w:color w:val="000000"/>
          <w:szCs w:val="24"/>
        </w:rPr>
        <w:softHyphen/>
        <w:t>ate any radio or communications equipment of the Fire Department. All persons authorized to operate said equipment shall do so only as authorized by the license granted to that particular piece of equipment and shall strictly comply with all of the rules and regulations established.</w:t>
      </w:r>
    </w:p>
    <w:p w14:paraId="4381058C" w14:textId="77777777" w:rsidR="008F56F3" w:rsidRPr="002771CE" w:rsidRDefault="008F56F3" w:rsidP="008F56F3">
      <w:pPr>
        <w:rPr>
          <w:rFonts w:cs="Arial"/>
          <w:color w:val="000000"/>
          <w:szCs w:val="24"/>
        </w:rPr>
      </w:pPr>
    </w:p>
    <w:p w14:paraId="47BE919E" w14:textId="77777777" w:rsidR="008F56F3" w:rsidRPr="002771CE" w:rsidRDefault="008F56F3">
      <w:pPr>
        <w:pStyle w:val="CPARAGRAPHHEADING"/>
      </w:pPr>
      <w:bookmarkStart w:id="18" w:name="_Toc447271701"/>
      <w:bookmarkStart w:id="19" w:name="_Toc483476896"/>
      <w:r w:rsidRPr="002771CE">
        <w:t>SECTION 8-108:  IMPERSONATING FIREMAN</w:t>
      </w:r>
      <w:bookmarkEnd w:id="18"/>
      <w:bookmarkEnd w:id="19"/>
      <w:r w:rsidRPr="002771CE">
        <w:t xml:space="preserve"> </w:t>
      </w:r>
    </w:p>
    <w:p w14:paraId="74E5385B" w14:textId="77777777" w:rsidR="008F56F3" w:rsidRPr="00F64B49" w:rsidRDefault="008F56F3" w:rsidP="008F56F3">
      <w:pPr>
        <w:rPr>
          <w:rFonts w:cs="Arial"/>
          <w:color w:val="000000"/>
          <w:sz w:val="20"/>
          <w:szCs w:val="20"/>
        </w:rPr>
      </w:pPr>
      <w:r w:rsidRPr="00F64B49">
        <w:rPr>
          <w:rFonts w:cs="Arial"/>
          <w:color w:val="000000"/>
          <w:szCs w:val="24"/>
        </w:rPr>
        <w:t>It shall be unlawful for any person to falsely personate a fireman by wearing a badge or other apparel usually worn by a fireman for the purpose of obtaining any benefit whatsoever. Nothing in this section shall be construed to prohibit the theat</w:t>
      </w:r>
      <w:r w:rsidRPr="00F64B49">
        <w:rPr>
          <w:rFonts w:cs="Arial"/>
          <w:color w:val="000000"/>
          <w:szCs w:val="24"/>
        </w:rPr>
        <w:softHyphen/>
        <w:t xml:space="preserve">rical representation of a fireman for bona fide entertainment purposes when there is no intent to defraud. </w:t>
      </w:r>
      <w:r w:rsidRPr="00F64B49">
        <w:rPr>
          <w:rFonts w:cs="Arial"/>
          <w:color w:val="000000"/>
          <w:sz w:val="20"/>
          <w:szCs w:val="20"/>
        </w:rPr>
        <w:t>(Neb. Rev. Stat. §28-609)</w:t>
      </w:r>
    </w:p>
    <w:p w14:paraId="30FF59D5" w14:textId="77777777" w:rsidR="008F56F3" w:rsidRPr="00F64B49" w:rsidRDefault="008F56F3" w:rsidP="008F56F3"/>
    <w:p w14:paraId="3CA6417A" w14:textId="77777777" w:rsidR="009347EF" w:rsidRPr="009347EF" w:rsidRDefault="009347EF" w:rsidP="008F56F3"/>
    <w:p w14:paraId="672BE2D7" w14:textId="77777777" w:rsidR="001F4B1D" w:rsidRPr="004B3ABD" w:rsidRDefault="001F4B1D" w:rsidP="006A7F78">
      <w:pPr>
        <w:rPr>
          <w:rFonts w:cs="Arial"/>
          <w:color w:val="000000"/>
          <w:szCs w:val="24"/>
          <w:highlight w:val="green"/>
        </w:rPr>
      </w:pPr>
    </w:p>
    <w:p w14:paraId="235153BD" w14:textId="77777777" w:rsidR="00751160" w:rsidRDefault="00751160" w:rsidP="00751160">
      <w:pPr>
        <w:pStyle w:val="ARTICLEHEADING"/>
        <w:widowControl w:val="0"/>
        <w:suppressAutoHyphens/>
        <w:ind w:left="2088" w:hanging="2088"/>
        <w:jc w:val="left"/>
        <w:sectPr w:rsidR="00751160" w:rsidSect="00025CF5">
          <w:type w:val="oddPage"/>
          <w:pgSz w:w="12240" w:h="15840"/>
          <w:pgMar w:top="1440" w:right="1440" w:bottom="1440" w:left="1728" w:header="720" w:footer="720" w:gutter="0"/>
          <w:cols w:space="720"/>
          <w:docGrid w:linePitch="360"/>
        </w:sectPr>
      </w:pPr>
    </w:p>
    <w:p w14:paraId="7F53F028" w14:textId="2F888489" w:rsidR="006A7F78" w:rsidRPr="00051620" w:rsidRDefault="006A7F78" w:rsidP="00751160">
      <w:pPr>
        <w:pStyle w:val="ARTICLEHEADING"/>
        <w:widowControl w:val="0"/>
        <w:suppressAutoHyphens/>
        <w:ind w:left="2088" w:hanging="2088"/>
      </w:pPr>
      <w:bookmarkStart w:id="20" w:name="_Toc483476897"/>
      <w:r w:rsidRPr="00051620">
        <w:lastRenderedPageBreak/>
        <w:t>Article 2 – Fires</w:t>
      </w:r>
      <w:bookmarkEnd w:id="20"/>
    </w:p>
    <w:p w14:paraId="52313DC2" w14:textId="77777777" w:rsidR="006A7F78" w:rsidRPr="00051620" w:rsidRDefault="006A7F78" w:rsidP="007F54C3">
      <w:pPr>
        <w:pStyle w:val="CPARAGRAPHHEADING"/>
      </w:pPr>
      <w:bookmarkStart w:id="21" w:name="_Toc483476898"/>
      <w:r w:rsidRPr="00051620">
        <w:t>SECTION 8-201:  PRESERVATION OF PROPERTY</w:t>
      </w:r>
      <w:bookmarkEnd w:id="21"/>
    </w:p>
    <w:p w14:paraId="461B0A14" w14:textId="77777777" w:rsidR="006A7F78" w:rsidRPr="00F64B49" w:rsidRDefault="006A7F78" w:rsidP="006A7F78">
      <w:pPr>
        <w:rPr>
          <w:rFonts w:cs="Arial"/>
          <w:szCs w:val="24"/>
        </w:rPr>
      </w:pPr>
      <w:r w:rsidRPr="00F64B49">
        <w:rPr>
          <w:rFonts w:cs="Arial"/>
          <w:color w:val="000000"/>
          <w:szCs w:val="24"/>
        </w:rPr>
        <w:t>Any official of the Fire De</w:t>
      </w:r>
      <w:r w:rsidRPr="00F64B49">
        <w:rPr>
          <w:rFonts w:cs="Arial"/>
          <w:color w:val="000000"/>
          <w:szCs w:val="24"/>
        </w:rPr>
        <w:softHyphen/>
        <w:t xml:space="preserve">partment shall have the power during the time of a fire to cause the removal of any private or public property whenever it shall become necessary to do so for the preservation of such property from fire, to prevent the spreading of fire, or to protect adjoining property. The said officials may direct the </w:t>
      </w:r>
      <w:r w:rsidR="00821152" w:rsidRPr="00F64B49">
        <w:rPr>
          <w:rFonts w:cs="Arial"/>
          <w:color w:val="000000"/>
          <w:szCs w:val="24"/>
        </w:rPr>
        <w:t>firemen</w:t>
      </w:r>
      <w:r w:rsidRPr="00F64B49">
        <w:rPr>
          <w:rFonts w:cs="Arial"/>
          <w:color w:val="000000"/>
          <w:szCs w:val="24"/>
        </w:rPr>
        <w:t xml:space="preserve"> to remove any building, structure, or fence for the purpose of checking the progress of any fire.</w:t>
      </w:r>
    </w:p>
    <w:p w14:paraId="165E6980" w14:textId="77777777" w:rsidR="006A7F78" w:rsidRPr="00F64B49" w:rsidRDefault="006A7F78" w:rsidP="006A7F78">
      <w:pPr>
        <w:rPr>
          <w:rFonts w:cs="Arial"/>
          <w:b/>
          <w:color w:val="000000"/>
          <w:szCs w:val="24"/>
        </w:rPr>
      </w:pPr>
    </w:p>
    <w:p w14:paraId="3F020ADF" w14:textId="77777777" w:rsidR="006A7F78" w:rsidRPr="00F64B49" w:rsidRDefault="006A7F78" w:rsidP="007F54C3">
      <w:pPr>
        <w:pStyle w:val="CPARAGRAPHHEADING"/>
      </w:pPr>
      <w:bookmarkStart w:id="22" w:name="_Toc483476899"/>
      <w:r w:rsidRPr="00F64B49">
        <w:t>SECTION 8-202:  TRAFFIC</w:t>
      </w:r>
      <w:bookmarkEnd w:id="22"/>
    </w:p>
    <w:p w14:paraId="4C67EFC4" w14:textId="77777777" w:rsidR="006A7F78" w:rsidRPr="00F64B49" w:rsidRDefault="006A7F78" w:rsidP="006A7F78">
      <w:pPr>
        <w:widowControl w:val="0"/>
        <w:rPr>
          <w:rFonts w:eastAsia="Times New Roman" w:cs="Arial"/>
          <w:sz w:val="20"/>
          <w:szCs w:val="20"/>
        </w:rPr>
      </w:pPr>
      <w:r w:rsidRPr="00F64B49">
        <w:rPr>
          <w:rFonts w:eastAsia="Times New Roman" w:cs="Arial"/>
          <w:szCs w:val="24"/>
        </w:rPr>
        <w:t>The driver of any vehicle other than one on official business shall not follow any fire apparatus traveling in response to a fire alarm closer than 500 feet or drive into or park such vehicle within the block where fire apparatus ha</w:t>
      </w:r>
      <w:r w:rsidR="00C57B81" w:rsidRPr="00F64B49">
        <w:rPr>
          <w:rFonts w:eastAsia="Times New Roman" w:cs="Arial"/>
          <w:szCs w:val="24"/>
        </w:rPr>
        <w:t>ve</w:t>
      </w:r>
      <w:r w:rsidRPr="00F64B49">
        <w:rPr>
          <w:rFonts w:eastAsia="Times New Roman" w:cs="Arial"/>
          <w:szCs w:val="24"/>
        </w:rPr>
        <w:t xml:space="preserve"> stopped in answer to a fire alarm. </w:t>
      </w:r>
      <w:r w:rsidRPr="00F64B49">
        <w:rPr>
          <w:rFonts w:eastAsia="Times New Roman" w:cs="Arial"/>
          <w:sz w:val="20"/>
          <w:szCs w:val="20"/>
        </w:rPr>
        <w:t>(Neb. Rev. Stat. §60-6,183)</w:t>
      </w:r>
    </w:p>
    <w:p w14:paraId="4A661B7A" w14:textId="77777777" w:rsidR="006A7F78" w:rsidRPr="00F64B49" w:rsidRDefault="006A7F78" w:rsidP="006A7F78">
      <w:pPr>
        <w:rPr>
          <w:rFonts w:cs="Arial"/>
          <w:b/>
          <w:color w:val="000000"/>
          <w:szCs w:val="24"/>
        </w:rPr>
      </w:pPr>
    </w:p>
    <w:p w14:paraId="4A38F907" w14:textId="77777777" w:rsidR="006A7F78" w:rsidRPr="00F64B49" w:rsidRDefault="006A7F78" w:rsidP="007F54C3">
      <w:pPr>
        <w:pStyle w:val="CPARAGRAPHHEADING"/>
      </w:pPr>
      <w:bookmarkStart w:id="23" w:name="_Toc483476900"/>
      <w:r w:rsidRPr="00F64B49">
        <w:t>SECTION 8-203:  PEDESTRIANS</w:t>
      </w:r>
      <w:bookmarkEnd w:id="23"/>
    </w:p>
    <w:p w14:paraId="06B655FE" w14:textId="77777777" w:rsidR="006A7F78" w:rsidRPr="00F64B49" w:rsidRDefault="006A7F78" w:rsidP="006A7F78">
      <w:pPr>
        <w:rPr>
          <w:rFonts w:cs="Arial"/>
          <w:szCs w:val="24"/>
        </w:rPr>
      </w:pPr>
      <w:r w:rsidRPr="00F64B49">
        <w:rPr>
          <w:rFonts w:cs="Arial"/>
          <w:color w:val="000000"/>
          <w:szCs w:val="24"/>
        </w:rPr>
        <w:t xml:space="preserve">It shall be unlawful for any pedestrian to enter or remain in any street after a fire alarm </w:t>
      </w:r>
      <w:r w:rsidR="00A72915" w:rsidRPr="00F64B49">
        <w:rPr>
          <w:rFonts w:cs="Arial"/>
          <w:color w:val="000000"/>
          <w:szCs w:val="24"/>
        </w:rPr>
        <w:t>has</w:t>
      </w:r>
      <w:r w:rsidRPr="00F64B49">
        <w:rPr>
          <w:rFonts w:cs="Arial"/>
          <w:color w:val="000000"/>
          <w:szCs w:val="24"/>
        </w:rPr>
        <w:t xml:space="preserve"> sounded until the fire trucks have completely passed. </w:t>
      </w:r>
      <w:r w:rsidRPr="00F64B49">
        <w:rPr>
          <w:rFonts w:cs="Arial"/>
          <w:color w:val="000000"/>
          <w:sz w:val="20"/>
          <w:szCs w:val="20"/>
        </w:rPr>
        <w:t>(Neb. Rev. Stat. §28-908)</w:t>
      </w:r>
    </w:p>
    <w:p w14:paraId="1C0D9996" w14:textId="77777777" w:rsidR="006A7F78" w:rsidRPr="00F64B49" w:rsidRDefault="006A7F78" w:rsidP="006A7F78">
      <w:pPr>
        <w:rPr>
          <w:rFonts w:cs="Arial"/>
          <w:b/>
          <w:color w:val="000000"/>
          <w:szCs w:val="24"/>
        </w:rPr>
      </w:pPr>
      <w:r w:rsidRPr="00F64B49">
        <w:rPr>
          <w:rFonts w:cs="Arial"/>
          <w:b/>
          <w:color w:val="000000"/>
          <w:szCs w:val="24"/>
        </w:rPr>
        <w:tab/>
      </w:r>
    </w:p>
    <w:p w14:paraId="50C9DEB1" w14:textId="77777777" w:rsidR="006A7F78" w:rsidRPr="00F64B49" w:rsidRDefault="006A7F78" w:rsidP="007F54C3">
      <w:pPr>
        <w:pStyle w:val="CPARAGRAPHHEADING"/>
      </w:pPr>
      <w:bookmarkStart w:id="24" w:name="_Toc483476901"/>
      <w:r w:rsidRPr="00F64B49">
        <w:t>SECTION 8-204:  DRIVING OVER HOSE</w:t>
      </w:r>
      <w:bookmarkEnd w:id="24"/>
    </w:p>
    <w:p w14:paraId="6B7105EA" w14:textId="3912141A" w:rsidR="006A7F78" w:rsidRPr="00F64B49" w:rsidRDefault="006A7F78" w:rsidP="006A7F78">
      <w:pPr>
        <w:rPr>
          <w:rFonts w:cs="Arial"/>
          <w:color w:val="000000"/>
          <w:sz w:val="20"/>
          <w:szCs w:val="20"/>
        </w:rPr>
      </w:pPr>
      <w:r w:rsidRPr="00F64B49">
        <w:rPr>
          <w:rFonts w:cs="Arial"/>
          <w:color w:val="000000"/>
          <w:szCs w:val="24"/>
        </w:rPr>
        <w:t xml:space="preserve">It shall be </w:t>
      </w:r>
      <w:proofErr w:type="gramStart"/>
      <w:r w:rsidRPr="00F64B49">
        <w:rPr>
          <w:rFonts w:cs="Arial"/>
          <w:color w:val="000000"/>
          <w:szCs w:val="24"/>
        </w:rPr>
        <w:t>un</w:t>
      </w:r>
      <w:proofErr w:type="gramEnd"/>
      <w:r w:rsidR="00C53F10" w:rsidRPr="00F64B49">
        <w:rPr>
          <w:rFonts w:cs="Arial"/>
          <w:noProof/>
          <w:szCs w:val="24"/>
        </w:rPr>
        <mc:AlternateContent>
          <mc:Choice Requires="wps">
            <w:drawing>
              <wp:anchor distT="0" distB="0" distL="114300" distR="114300" simplePos="0" relativeHeight="251657728" behindDoc="0" locked="0" layoutInCell="1" allowOverlap="1" wp14:anchorId="6A40BDD0" wp14:editId="4156C6B6">
                <wp:simplePos x="0" y="0"/>
                <wp:positionH relativeFrom="column">
                  <wp:posOffset>0</wp:posOffset>
                </wp:positionH>
                <wp:positionV relativeFrom="paragraph">
                  <wp:posOffset>0</wp:posOffset>
                </wp:positionV>
                <wp:extent cx="635000" cy="635000"/>
                <wp:effectExtent l="9525" t="9525" r="12700" b="12700"/>
                <wp:wrapNone/>
                <wp:docPr id="2"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F086A" id="Text Box 7"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d2gUyKQIAAE8EAAAOAAAAAAAAAAAAAAAAAC4CAABkcnMvZTJvRG9jLnht&#10;bFBLAQItABQABgAIAAAAIQCOoHPl1wAAAAUBAAAPAAAAAAAAAAAAAAAAAIMEAABkcnMvZG93bnJl&#10;di54bWxQSwUGAAAAAAQABADzAAAAhwUAAAAA&#10;">
                <v:stroke joinstyle="round"/>
                <o:lock v:ext="edit" selection="t"/>
              </v:shape>
            </w:pict>
          </mc:Fallback>
        </mc:AlternateContent>
      </w:r>
      <w:r w:rsidRPr="00F64B49">
        <w:rPr>
          <w:rFonts w:cs="Arial"/>
          <w:color w:val="000000"/>
          <w:szCs w:val="24"/>
        </w:rPr>
        <w:t>lawful for any person, without the consent of the fire chief or assistant fire chief</w:t>
      </w:r>
      <w:r w:rsidR="00E87DB1" w:rsidRPr="00F64B49">
        <w:rPr>
          <w:rFonts w:cs="Arial"/>
          <w:color w:val="000000"/>
          <w:szCs w:val="24"/>
        </w:rPr>
        <w:t>,</w:t>
      </w:r>
      <w:r w:rsidRPr="00F64B49">
        <w:rPr>
          <w:rFonts w:cs="Arial"/>
          <w:color w:val="000000"/>
          <w:szCs w:val="24"/>
        </w:rPr>
        <w:t xml:space="preserve"> to drive any vehicle over unprotected hose of the Fire Department. </w:t>
      </w:r>
      <w:r w:rsidRPr="00F64B49">
        <w:rPr>
          <w:rFonts w:cs="Arial"/>
          <w:color w:val="000000"/>
          <w:sz w:val="20"/>
          <w:szCs w:val="20"/>
        </w:rPr>
        <w:t>(Neb. Rev. Stat. §60-6,184)</w:t>
      </w:r>
    </w:p>
    <w:p w14:paraId="69FCC523" w14:textId="77777777" w:rsidR="006A7F78" w:rsidRPr="00F64B49" w:rsidRDefault="006A7F78" w:rsidP="006A7F78">
      <w:pPr>
        <w:rPr>
          <w:rFonts w:cs="Arial"/>
          <w:b/>
          <w:color w:val="000000"/>
          <w:szCs w:val="24"/>
        </w:rPr>
      </w:pPr>
    </w:p>
    <w:p w14:paraId="2123B58B" w14:textId="77777777" w:rsidR="006A7F78" w:rsidRPr="00F64B49" w:rsidRDefault="006A7F78" w:rsidP="007F54C3">
      <w:pPr>
        <w:pStyle w:val="CPARAGRAPHHEADING"/>
      </w:pPr>
      <w:bookmarkStart w:id="25" w:name="_Toc483476902"/>
      <w:r w:rsidRPr="00F64B49">
        <w:t>SECTION 8-205:  FALSE ALARM</w:t>
      </w:r>
      <w:bookmarkEnd w:id="25"/>
    </w:p>
    <w:p w14:paraId="71F86990" w14:textId="77777777" w:rsidR="006A7F78" w:rsidRPr="00F64B49" w:rsidRDefault="006A7F78" w:rsidP="006A7F78">
      <w:pPr>
        <w:rPr>
          <w:rFonts w:cs="Arial"/>
          <w:szCs w:val="24"/>
        </w:rPr>
      </w:pPr>
      <w:r w:rsidRPr="00F64B49">
        <w:rPr>
          <w:rFonts w:cs="Arial"/>
          <w:color w:val="000000"/>
          <w:szCs w:val="24"/>
        </w:rPr>
        <w:t>It shall be unlawful for</w:t>
      </w:r>
      <w:r w:rsidRPr="00F64B49">
        <w:rPr>
          <w:rFonts w:cs="Arial"/>
          <w:szCs w:val="24"/>
        </w:rPr>
        <w:t xml:space="preserve"> </w:t>
      </w:r>
      <w:r w:rsidRPr="00F64B49">
        <w:rPr>
          <w:rFonts w:cs="Arial"/>
          <w:color w:val="000000"/>
          <w:szCs w:val="24"/>
        </w:rPr>
        <w:t xml:space="preserve">any person </w:t>
      </w:r>
      <w:r w:rsidR="00C57B81" w:rsidRPr="00F64B49">
        <w:rPr>
          <w:rFonts w:cs="Arial"/>
          <w:color w:val="000000"/>
          <w:szCs w:val="24"/>
        </w:rPr>
        <w:t xml:space="preserve">to </w:t>
      </w:r>
      <w:r w:rsidRPr="00F64B49">
        <w:rPr>
          <w:rFonts w:cs="Arial"/>
          <w:color w:val="000000"/>
          <w:szCs w:val="24"/>
        </w:rPr>
        <w:t>raise any false alarm of fire</w:t>
      </w:r>
      <w:r w:rsidR="00C57B81" w:rsidRPr="00F64B49">
        <w:rPr>
          <w:rFonts w:cs="Arial"/>
          <w:color w:val="000000"/>
          <w:szCs w:val="24"/>
        </w:rPr>
        <w:t xml:space="preserve"> intentionally and without good and reasonable cause</w:t>
      </w:r>
      <w:r w:rsidRPr="00F64B49">
        <w:rPr>
          <w:rFonts w:cs="Arial"/>
          <w:color w:val="000000"/>
          <w:szCs w:val="24"/>
        </w:rPr>
        <w:t xml:space="preserve">. </w:t>
      </w:r>
      <w:r w:rsidRPr="00F64B49">
        <w:rPr>
          <w:rFonts w:cs="Arial"/>
          <w:color w:val="000000"/>
          <w:sz w:val="20"/>
          <w:szCs w:val="20"/>
        </w:rPr>
        <w:t>(Neb. Rev. Stat. §</w:t>
      </w:r>
      <w:r w:rsidR="00961365" w:rsidRPr="00F64B49">
        <w:rPr>
          <w:rFonts w:eastAsia="Times New Roman" w:cs="Arial"/>
          <w:color w:val="000000"/>
          <w:sz w:val="20"/>
          <w:szCs w:val="20"/>
        </w:rPr>
        <w:t>§</w:t>
      </w:r>
      <w:r w:rsidRPr="00F64B49">
        <w:rPr>
          <w:rFonts w:cs="Arial"/>
          <w:color w:val="000000"/>
          <w:sz w:val="20"/>
          <w:szCs w:val="20"/>
        </w:rPr>
        <w:t>28-907, 35-520)</w:t>
      </w:r>
    </w:p>
    <w:p w14:paraId="61F6B1DF" w14:textId="77777777" w:rsidR="006A7F78" w:rsidRPr="00F64B49" w:rsidRDefault="006A7F78" w:rsidP="006A7F78">
      <w:pPr>
        <w:rPr>
          <w:rFonts w:cs="Arial"/>
          <w:color w:val="000000"/>
          <w:szCs w:val="24"/>
        </w:rPr>
      </w:pPr>
    </w:p>
    <w:p w14:paraId="50129BE4" w14:textId="77777777" w:rsidR="006A7F78" w:rsidRPr="00F64B49" w:rsidRDefault="006A7F78" w:rsidP="007F54C3">
      <w:pPr>
        <w:pStyle w:val="CPARAGRAPHHEADING"/>
      </w:pPr>
      <w:bookmarkStart w:id="26" w:name="_Toc483476903"/>
      <w:r w:rsidRPr="00F64B49">
        <w:t>Section 8-206:  MANDATORY ASSISTANCE</w:t>
      </w:r>
      <w:bookmarkEnd w:id="26"/>
    </w:p>
    <w:p w14:paraId="74F35889" w14:textId="77777777" w:rsidR="006A7F78" w:rsidRPr="00F64B49" w:rsidRDefault="006A7F78" w:rsidP="006A7F78">
      <w:pPr>
        <w:spacing w:after="100" w:afterAutospacing="1"/>
        <w:rPr>
          <w:rFonts w:eastAsia="Calibri" w:cs="Arial"/>
          <w:szCs w:val="24"/>
        </w:rPr>
      </w:pPr>
      <w:r w:rsidRPr="00F64B49">
        <w:rPr>
          <w:rFonts w:eastAsia="Calibri" w:cs="Arial"/>
          <w:color w:val="000000"/>
          <w:szCs w:val="24"/>
        </w:rPr>
        <w:t xml:space="preserve">Any official of the Fire Department may command the assistance and services of any person present at a fire to help in extinguishing the fire or in the removal and protection of property. </w:t>
      </w:r>
      <w:r w:rsidR="00CF5219" w:rsidRPr="00F64B49">
        <w:rPr>
          <w:rFonts w:eastAsia="Calibri" w:cs="Arial"/>
          <w:color w:val="000000"/>
          <w:szCs w:val="24"/>
        </w:rPr>
        <w:t>Any spectator who refuses, neglects, or fails to assist after a lawful order to do so shall be deemed guilty of a misdemeanor.</w:t>
      </w:r>
    </w:p>
    <w:p w14:paraId="36987063" w14:textId="77777777" w:rsidR="006A7F78" w:rsidRPr="00F64B49" w:rsidRDefault="006A7F78" w:rsidP="007F54C3">
      <w:pPr>
        <w:pStyle w:val="CPARAGRAPHHEADING"/>
      </w:pPr>
      <w:bookmarkStart w:id="27" w:name="_Toc483476904"/>
      <w:r w:rsidRPr="00F64B49">
        <w:t>SECTION 8-207:  INTERFERENCE</w:t>
      </w:r>
      <w:bookmarkEnd w:id="27"/>
      <w:r w:rsidRPr="00F64B49">
        <w:t xml:space="preserve"> </w:t>
      </w:r>
    </w:p>
    <w:p w14:paraId="111C601B" w14:textId="77777777" w:rsidR="006A7F78" w:rsidRPr="00F64B49" w:rsidRDefault="006A7F78" w:rsidP="006A7F78">
      <w:pPr>
        <w:widowControl w:val="0"/>
        <w:kinsoku w:val="0"/>
        <w:rPr>
          <w:rFonts w:eastAsia="Times New Roman" w:cs="Arial"/>
          <w:szCs w:val="24"/>
        </w:rPr>
      </w:pPr>
      <w:r w:rsidRPr="00F64B49">
        <w:rPr>
          <w:rFonts w:eastAsia="Times New Roman" w:cs="Arial"/>
          <w:szCs w:val="24"/>
        </w:rPr>
        <w:t xml:space="preserve">It shall be unlawful for any person or persons to hinder or obstruct the fire chief or the members of the Fire Department in the performance of their duties. A person commits the offense of interfering with a fireman if at any time and place where any fireman is </w:t>
      </w:r>
      <w:r w:rsidRPr="00F64B49">
        <w:rPr>
          <w:rFonts w:eastAsia="Times New Roman" w:cs="Arial"/>
          <w:szCs w:val="24"/>
        </w:rPr>
        <w:lastRenderedPageBreak/>
        <w:t>discharging or attempting to discharge any official duties he or she willfully:</w:t>
      </w:r>
    </w:p>
    <w:p w14:paraId="089FB2FF" w14:textId="77777777" w:rsidR="006A7F78" w:rsidRPr="00F64B49" w:rsidRDefault="006A7F78" w:rsidP="006A7F78">
      <w:pPr>
        <w:widowControl w:val="0"/>
        <w:kinsoku w:val="0"/>
        <w:rPr>
          <w:rFonts w:eastAsia="Times New Roman" w:cs="Arial"/>
          <w:szCs w:val="24"/>
        </w:rPr>
      </w:pPr>
    </w:p>
    <w:p w14:paraId="71A2832D" w14:textId="5C91ECE3" w:rsidR="006A7F78" w:rsidRPr="00F64B49" w:rsidRDefault="006A7F78" w:rsidP="006A7F78">
      <w:pPr>
        <w:widowControl w:val="0"/>
        <w:kinsoku w:val="0"/>
        <w:rPr>
          <w:rFonts w:eastAsia="Times New Roman" w:cs="Arial"/>
          <w:szCs w:val="24"/>
        </w:rPr>
      </w:pPr>
      <w:r w:rsidRPr="00F64B49">
        <w:rPr>
          <w:rFonts w:eastAsia="Times New Roman" w:cs="Arial"/>
          <w:szCs w:val="24"/>
        </w:rPr>
        <w:tab/>
        <w:t>A. Resists or interferes with the lawful efforts of any fireman in the discharge or attempt t</w:t>
      </w:r>
      <w:r w:rsidR="00142DB2">
        <w:rPr>
          <w:rFonts w:eastAsia="Times New Roman" w:cs="Arial"/>
          <w:szCs w:val="24"/>
        </w:rPr>
        <w:t>o discharge an official duty;</w:t>
      </w:r>
    </w:p>
    <w:p w14:paraId="028F4B70" w14:textId="77777777" w:rsidR="006A7F78" w:rsidRPr="00F64B49" w:rsidRDefault="006A7F78" w:rsidP="006A7F78">
      <w:pPr>
        <w:widowControl w:val="0"/>
        <w:kinsoku w:val="0"/>
        <w:rPr>
          <w:rFonts w:eastAsia="Times New Roman" w:cs="Arial"/>
          <w:szCs w:val="24"/>
        </w:rPr>
      </w:pPr>
    </w:p>
    <w:p w14:paraId="4E4DC55A" w14:textId="7201D484" w:rsidR="006A7F78" w:rsidRPr="00F64B49" w:rsidRDefault="006A7F78" w:rsidP="006A7F78">
      <w:pPr>
        <w:widowControl w:val="0"/>
        <w:kinsoku w:val="0"/>
        <w:rPr>
          <w:rFonts w:eastAsia="Times New Roman" w:cs="Arial"/>
          <w:szCs w:val="24"/>
        </w:rPr>
      </w:pPr>
      <w:r w:rsidRPr="00F64B49">
        <w:rPr>
          <w:rFonts w:eastAsia="Times New Roman" w:cs="Arial"/>
          <w:szCs w:val="24"/>
        </w:rPr>
        <w:tab/>
        <w:t>B. Disobeys the lawful orders given by any fireman</w:t>
      </w:r>
      <w:r w:rsidR="00142DB2">
        <w:rPr>
          <w:rFonts w:eastAsia="Times New Roman" w:cs="Arial"/>
          <w:szCs w:val="24"/>
        </w:rPr>
        <w:t xml:space="preserve"> while performing his duties;</w:t>
      </w:r>
    </w:p>
    <w:p w14:paraId="1898FA59" w14:textId="77777777" w:rsidR="006A7F78" w:rsidRPr="00F64B49" w:rsidRDefault="006A7F78" w:rsidP="006A7F78">
      <w:pPr>
        <w:widowControl w:val="0"/>
        <w:kinsoku w:val="0"/>
        <w:rPr>
          <w:rFonts w:eastAsia="Times New Roman" w:cs="Arial"/>
          <w:szCs w:val="24"/>
        </w:rPr>
      </w:pPr>
    </w:p>
    <w:p w14:paraId="3FC8DAFC" w14:textId="77777777" w:rsidR="006A7F78" w:rsidRPr="00F64B49" w:rsidRDefault="006A7F78" w:rsidP="006A7F78">
      <w:pPr>
        <w:widowControl w:val="0"/>
        <w:kinsoku w:val="0"/>
        <w:rPr>
          <w:rFonts w:eastAsia="Times New Roman" w:cs="Arial"/>
          <w:szCs w:val="24"/>
        </w:rPr>
      </w:pPr>
      <w:r w:rsidRPr="00F64B49">
        <w:rPr>
          <w:rFonts w:eastAsia="Times New Roman" w:cs="Arial"/>
          <w:szCs w:val="24"/>
        </w:rPr>
        <w:tab/>
        <w:t>C. Engages in any disorderly conduct which delays or prevents a fire from being extinguished within a reasonable time; or</w:t>
      </w:r>
    </w:p>
    <w:p w14:paraId="1785C74C" w14:textId="77777777" w:rsidR="006A7F78" w:rsidRPr="00F64B49" w:rsidRDefault="006A7F78" w:rsidP="006A7F78">
      <w:pPr>
        <w:widowControl w:val="0"/>
        <w:kinsoku w:val="0"/>
        <w:rPr>
          <w:rFonts w:eastAsia="Times New Roman" w:cs="Arial"/>
          <w:szCs w:val="24"/>
        </w:rPr>
      </w:pPr>
    </w:p>
    <w:p w14:paraId="023B689C" w14:textId="3B80BF96" w:rsidR="006A7F78" w:rsidRPr="00F64B49" w:rsidRDefault="006A7F78" w:rsidP="006A7F78">
      <w:pPr>
        <w:widowControl w:val="0"/>
        <w:kinsoku w:val="0"/>
        <w:rPr>
          <w:rFonts w:eastAsia="Times New Roman" w:cs="Arial"/>
          <w:szCs w:val="24"/>
        </w:rPr>
      </w:pPr>
      <w:r w:rsidRPr="00F64B49">
        <w:rPr>
          <w:rFonts w:eastAsia="Times New Roman" w:cs="Arial"/>
          <w:szCs w:val="24"/>
        </w:rPr>
        <w:tab/>
        <w:t xml:space="preserve">D. Forbids or prevents others from assisting or extinguishing a fire or exhorts another person, as to whom </w:t>
      </w:r>
      <w:r w:rsidR="007C487D" w:rsidRPr="00F64B49">
        <w:rPr>
          <w:rFonts w:eastAsia="Times New Roman" w:cs="Arial"/>
          <w:szCs w:val="24"/>
        </w:rPr>
        <w:t>he or she</w:t>
      </w:r>
      <w:r w:rsidRPr="00F64B49">
        <w:rPr>
          <w:rFonts w:eastAsia="Times New Roman" w:cs="Arial"/>
          <w:szCs w:val="24"/>
        </w:rPr>
        <w:t xml:space="preserve"> has no legal right or obligation to protect or control, not to assist in extinguishing a fire.</w:t>
      </w:r>
    </w:p>
    <w:p w14:paraId="3C28CC6A" w14:textId="77777777" w:rsidR="006A7F78" w:rsidRPr="00F64B49" w:rsidRDefault="006A7F78" w:rsidP="006A7F78">
      <w:pPr>
        <w:widowControl w:val="0"/>
        <w:kinsoku w:val="0"/>
        <w:rPr>
          <w:rFonts w:eastAsia="Times New Roman" w:cs="Arial"/>
          <w:sz w:val="20"/>
          <w:szCs w:val="20"/>
        </w:rPr>
      </w:pPr>
      <w:r w:rsidRPr="00F64B49">
        <w:rPr>
          <w:rFonts w:eastAsia="Times New Roman" w:cs="Arial"/>
          <w:sz w:val="20"/>
          <w:szCs w:val="20"/>
        </w:rPr>
        <w:t>(Neb. Rev. Stat. §28-908)</w:t>
      </w:r>
    </w:p>
    <w:p w14:paraId="0436CAA4" w14:textId="77777777" w:rsidR="007F54C3" w:rsidRPr="00F64B49" w:rsidRDefault="007F54C3" w:rsidP="00F0358C">
      <w:pPr>
        <w:pStyle w:val="CPARAGRAPHHEADING"/>
        <w:spacing w:after="0" w:afterAutospacing="0"/>
        <w:ind w:left="0" w:firstLine="0"/>
        <w:jc w:val="both"/>
      </w:pPr>
    </w:p>
    <w:p w14:paraId="6950F814" w14:textId="77777777" w:rsidR="006A7F78" w:rsidRPr="00F64B49" w:rsidRDefault="006A7F78" w:rsidP="007F54C3">
      <w:pPr>
        <w:pStyle w:val="CPARAGRAPHHEADING"/>
      </w:pPr>
      <w:bookmarkStart w:id="28" w:name="_Toc483476905"/>
      <w:r w:rsidRPr="00F64B49">
        <w:t>SECTION 8-20</w:t>
      </w:r>
      <w:r w:rsidR="00DE4F58" w:rsidRPr="00F64B49">
        <w:t>8</w:t>
      </w:r>
      <w:r w:rsidRPr="00F64B49">
        <w:t>:  FIRE INVESTIGATION</w:t>
      </w:r>
      <w:bookmarkEnd w:id="28"/>
    </w:p>
    <w:p w14:paraId="624A0DCD" w14:textId="77777777" w:rsidR="006A7F78" w:rsidRPr="00F64B49" w:rsidRDefault="006A7F78" w:rsidP="006A7F78">
      <w:pPr>
        <w:rPr>
          <w:rFonts w:cs="Arial"/>
          <w:color w:val="000000"/>
          <w:sz w:val="20"/>
          <w:szCs w:val="20"/>
        </w:rPr>
      </w:pPr>
      <w:r w:rsidRPr="00F64B49">
        <w:rPr>
          <w:rFonts w:cs="Arial"/>
          <w:color w:val="000000"/>
          <w:szCs w:val="24"/>
        </w:rPr>
        <w:t>It shall be the duty of the Fire Department to inves</w:t>
      </w:r>
      <w:r w:rsidRPr="00F64B49">
        <w:rPr>
          <w:rFonts w:cs="Arial"/>
          <w:color w:val="000000"/>
          <w:szCs w:val="24"/>
        </w:rPr>
        <w:softHyphen/>
        <w:t>tigate or cause to be investigated the cause, origin, and circumstances of every fire occurring in the village in which property has been dest</w:t>
      </w:r>
      <w:bookmarkStart w:id="29" w:name="_GoBack"/>
      <w:bookmarkEnd w:id="29"/>
      <w:r w:rsidRPr="00F64B49">
        <w:rPr>
          <w:rFonts w:cs="Arial"/>
          <w:color w:val="000000"/>
          <w:szCs w:val="24"/>
        </w:rPr>
        <w:t>royed or damaged. Any fire of unknown origin shall be reported and such officers shall especially make an investigation and re</w:t>
      </w:r>
      <w:r w:rsidRPr="00F64B49">
        <w:rPr>
          <w:rFonts w:cs="Arial"/>
          <w:color w:val="000000"/>
          <w:szCs w:val="24"/>
        </w:rPr>
        <w:softHyphen/>
        <w:t>port as to whether such fire was the result of carelessness, acci</w:t>
      </w:r>
      <w:r w:rsidRPr="00F64B49">
        <w:rPr>
          <w:rFonts w:cs="Arial"/>
          <w:color w:val="000000"/>
          <w:szCs w:val="24"/>
        </w:rPr>
        <w:softHyphen/>
        <w:t xml:space="preserve">dent, or design. </w:t>
      </w:r>
      <w:bookmarkStart w:id="30" w:name="OLE_LINK1"/>
      <w:bookmarkStart w:id="31" w:name="OLE_LINK2"/>
      <w:r w:rsidRPr="00F64B49">
        <w:rPr>
          <w:rFonts w:cs="Arial"/>
          <w:color w:val="000000"/>
          <w:szCs w:val="24"/>
        </w:rPr>
        <w:t xml:space="preserve">Such investigation shall be in compliance with the rules and regulations of the state fire marshal. </w:t>
      </w:r>
      <w:bookmarkEnd w:id="30"/>
      <w:bookmarkEnd w:id="31"/>
      <w:r w:rsidRPr="00F64B49">
        <w:rPr>
          <w:rFonts w:cs="Arial"/>
          <w:color w:val="000000"/>
          <w:sz w:val="20"/>
          <w:szCs w:val="20"/>
        </w:rPr>
        <w:t>(Neb. Rev. Stat. §81-506)</w:t>
      </w:r>
    </w:p>
    <w:p w14:paraId="4E0058F3" w14:textId="77777777" w:rsidR="006A7F78" w:rsidRPr="00F64B49" w:rsidRDefault="006A7F78" w:rsidP="006A7F78">
      <w:pPr>
        <w:rPr>
          <w:rFonts w:cs="Arial"/>
          <w:b/>
          <w:color w:val="000000"/>
          <w:szCs w:val="24"/>
        </w:rPr>
      </w:pPr>
    </w:p>
    <w:p w14:paraId="42363924" w14:textId="77777777" w:rsidR="00626861" w:rsidRPr="00F64B49" w:rsidRDefault="00626861" w:rsidP="006A7F78">
      <w:pPr>
        <w:rPr>
          <w:rFonts w:cs="Arial"/>
          <w:color w:val="000000"/>
          <w:szCs w:val="24"/>
        </w:rPr>
      </w:pPr>
    </w:p>
    <w:p w14:paraId="6CF98860" w14:textId="77777777" w:rsidR="00A33EB2" w:rsidRPr="00F64B49" w:rsidRDefault="00A33EB2" w:rsidP="006A7F78">
      <w:pPr>
        <w:rPr>
          <w:b/>
        </w:rPr>
      </w:pPr>
    </w:p>
    <w:p w14:paraId="3BF1B7E5" w14:textId="77777777" w:rsidR="00A33EB2" w:rsidRPr="004E25C6" w:rsidRDefault="00A33EB2" w:rsidP="006A7F78">
      <w:pPr>
        <w:rPr>
          <w:b/>
        </w:rPr>
      </w:pPr>
    </w:p>
    <w:p w14:paraId="4328B11F" w14:textId="77777777" w:rsidR="006A7F78" w:rsidRPr="00120483" w:rsidRDefault="006A7F78" w:rsidP="006A7F78">
      <w:pPr>
        <w:pStyle w:val="ARTICLEHEADING"/>
        <w:sectPr w:rsidR="006A7F78" w:rsidRPr="00120483" w:rsidSect="00025CF5">
          <w:type w:val="oddPage"/>
          <w:pgSz w:w="12240" w:h="15840"/>
          <w:pgMar w:top="1440" w:right="1440" w:bottom="1440" w:left="1728" w:header="720" w:footer="720" w:gutter="0"/>
          <w:cols w:space="720"/>
          <w:docGrid w:linePitch="360"/>
        </w:sectPr>
      </w:pPr>
    </w:p>
    <w:p w14:paraId="0B1FBF71" w14:textId="77777777" w:rsidR="006A7F78" w:rsidRPr="00120483" w:rsidRDefault="006A7F78" w:rsidP="006A7F78">
      <w:pPr>
        <w:pStyle w:val="ARTICLEHEADING"/>
      </w:pPr>
      <w:bookmarkStart w:id="32" w:name="_Toc483476906"/>
      <w:r w:rsidRPr="00120483">
        <w:lastRenderedPageBreak/>
        <w:t>Article 3 – Fire Prevention</w:t>
      </w:r>
      <w:bookmarkEnd w:id="32"/>
    </w:p>
    <w:p w14:paraId="5C0008F9" w14:textId="77777777" w:rsidR="00000794" w:rsidRPr="000A2DA3" w:rsidRDefault="00000794" w:rsidP="007F54C3">
      <w:pPr>
        <w:pStyle w:val="CPARAGRAPHHEADING"/>
      </w:pPr>
      <w:bookmarkStart w:id="33" w:name="_Toc405464415"/>
      <w:bookmarkStart w:id="34" w:name="_Toc483476907"/>
      <w:r w:rsidRPr="000A2DA3">
        <w:t>SECTION 8-301:  FIRE CODE</w:t>
      </w:r>
      <w:bookmarkEnd w:id="33"/>
      <w:bookmarkEnd w:id="34"/>
    </w:p>
    <w:p w14:paraId="086517C5" w14:textId="71E1F513" w:rsidR="00000794" w:rsidRPr="00F64B49" w:rsidRDefault="00000794" w:rsidP="00000794">
      <w:pPr>
        <w:rPr>
          <w:rFonts w:cs="Arial"/>
          <w:szCs w:val="24"/>
        </w:rPr>
      </w:pPr>
      <w:r w:rsidRPr="00F64B49">
        <w:t>All of the</w:t>
      </w:r>
      <w:r w:rsidR="00BE15B8" w:rsidRPr="00F64B49">
        <w:t xml:space="preserve"> </w:t>
      </w:r>
      <w:r w:rsidRPr="00F64B49">
        <w:rPr>
          <w:rFonts w:cs="Arial"/>
          <w:szCs w:val="24"/>
        </w:rPr>
        <w:t>provisions of the 2015 edition of the Fire Code, as published by the National Fire Protection Association and recom</w:t>
      </w:r>
      <w:r w:rsidRPr="00F64B49">
        <w:rPr>
          <w:rFonts w:cs="Arial"/>
          <w:szCs w:val="24"/>
        </w:rPr>
        <w:softHyphen/>
        <w:t>mended by the American Insurance Association, are hereby adopted by reference as part of this chapter. One copy, together with all revisions of and amendments thereto, shall be available in the office of the village clerk for public inspection during office hours. In the event that any of the provisions of said code are in conflict with any of the provisions of the municipal code, the provisions of the municipal code shall prevail.</w:t>
      </w:r>
      <w:r w:rsidRPr="00F64B49">
        <w:rPr>
          <w:rFonts w:cs="Arial"/>
          <w:color w:val="000000"/>
          <w:szCs w:val="24"/>
        </w:rPr>
        <w:t xml:space="preserve"> </w:t>
      </w:r>
      <w:r w:rsidRPr="00F64B49">
        <w:rPr>
          <w:rFonts w:cs="Arial"/>
          <w:color w:val="000000"/>
          <w:sz w:val="20"/>
          <w:szCs w:val="20"/>
        </w:rPr>
        <w:t>(Neb. Rev. Stat. §</w:t>
      </w:r>
      <w:r w:rsidR="00961365" w:rsidRPr="00F64B49">
        <w:rPr>
          <w:rFonts w:eastAsia="Times New Roman" w:cs="Arial"/>
          <w:color w:val="000000"/>
          <w:sz w:val="20"/>
          <w:szCs w:val="20"/>
        </w:rPr>
        <w:t>§</w:t>
      </w:r>
      <w:r w:rsidRPr="00F64B49">
        <w:rPr>
          <w:rFonts w:cs="Arial"/>
          <w:color w:val="000000"/>
          <w:sz w:val="20"/>
          <w:szCs w:val="20"/>
        </w:rPr>
        <w:t>18-132, 19-902, 19-922, 81-502)</w:t>
      </w:r>
    </w:p>
    <w:p w14:paraId="294D95D8" w14:textId="77777777" w:rsidR="00000794" w:rsidRPr="00F64B49" w:rsidRDefault="00000794" w:rsidP="00000794">
      <w:pPr>
        <w:rPr>
          <w:rFonts w:cs="Arial"/>
          <w:b/>
          <w:color w:val="000000"/>
          <w:szCs w:val="24"/>
        </w:rPr>
      </w:pPr>
    </w:p>
    <w:p w14:paraId="207A3891" w14:textId="77777777" w:rsidR="00000794" w:rsidRPr="00F64B49" w:rsidRDefault="00000794" w:rsidP="007F54C3">
      <w:pPr>
        <w:pStyle w:val="CPARAGRAPHHEADING"/>
        <w:rPr>
          <w:rStyle w:val="CharacterStyle21"/>
          <w:rFonts w:ascii="Arial" w:hAnsi="Arial" w:cstheme="minorBidi"/>
          <w:b w:val="0"/>
          <w:bCs/>
          <w:caps w:val="0"/>
          <w:color w:val="auto"/>
          <w:sz w:val="24"/>
          <w:szCs w:val="22"/>
        </w:rPr>
      </w:pPr>
      <w:bookmarkStart w:id="35" w:name="_Toc405464416"/>
      <w:bookmarkStart w:id="36" w:name="_Toc483476908"/>
      <w:r w:rsidRPr="00F64B49">
        <w:rPr>
          <w:rStyle w:val="CharacterStyle21"/>
          <w:rFonts w:ascii="Arial" w:hAnsi="Arial"/>
          <w:sz w:val="24"/>
        </w:rPr>
        <w:t>SECTION 8-302:  LIFE SAFETY CODE</w:t>
      </w:r>
      <w:bookmarkEnd w:id="35"/>
      <w:bookmarkEnd w:id="36"/>
    </w:p>
    <w:p w14:paraId="0BD8D5E4" w14:textId="77777777" w:rsidR="00000794" w:rsidRPr="00F64B49" w:rsidRDefault="00000794" w:rsidP="00000794">
      <w:pPr>
        <w:pStyle w:val="Style153"/>
        <w:tabs>
          <w:tab w:val="decimal" w:pos="220"/>
          <w:tab w:val="right" w:pos="8390"/>
        </w:tabs>
        <w:kinsoku w:val="0"/>
        <w:autoSpaceDE/>
        <w:autoSpaceDN/>
        <w:spacing w:line="240" w:lineRule="auto"/>
        <w:rPr>
          <w:rStyle w:val="CharacterStyle21"/>
          <w:rFonts w:ascii="Arial" w:hAnsi="Arial" w:cs="Arial"/>
          <w:i/>
          <w:iCs/>
          <w:sz w:val="24"/>
          <w:szCs w:val="24"/>
        </w:rPr>
      </w:pPr>
      <w:r w:rsidRPr="00F64B49">
        <w:rPr>
          <w:rStyle w:val="CharacterStyle21"/>
          <w:rFonts w:ascii="Arial" w:hAnsi="Arial" w:cs="Arial"/>
          <w:sz w:val="24"/>
          <w:szCs w:val="24"/>
        </w:rPr>
        <w:t xml:space="preserve">Incorporated by reference into this municipal code are the standards recommended by the National Fire Protection Association known as the Life Safety Code, </w:t>
      </w:r>
      <w:r w:rsidR="004031DA" w:rsidRPr="00F64B49">
        <w:rPr>
          <w:rStyle w:val="CharacterStyle21"/>
          <w:rFonts w:ascii="Arial" w:hAnsi="Arial" w:cs="Arial"/>
          <w:sz w:val="24"/>
          <w:szCs w:val="24"/>
        </w:rPr>
        <w:t xml:space="preserve">2015 </w:t>
      </w:r>
      <w:r w:rsidRPr="00F64B49">
        <w:rPr>
          <w:rStyle w:val="CharacterStyle21"/>
          <w:rFonts w:ascii="Arial" w:hAnsi="Arial" w:cs="Arial"/>
          <w:sz w:val="24"/>
          <w:szCs w:val="24"/>
        </w:rPr>
        <w:t xml:space="preserve">edition and all subsequent amendments. This code shall have the same force and effect as if set out verbatim herein. One copy of the Life Safety Code shall be on file with the village clerk, available for public inspection during office hours. </w:t>
      </w:r>
      <w:r w:rsidRPr="00F64B49">
        <w:rPr>
          <w:rStyle w:val="CharacterStyle21"/>
          <w:rFonts w:ascii="Arial" w:hAnsi="Arial" w:cs="Arial"/>
          <w:iCs/>
          <w:sz w:val="20"/>
          <w:szCs w:val="20"/>
        </w:rPr>
        <w:t>(</w:t>
      </w:r>
      <w:r w:rsidR="00961365" w:rsidRPr="00F64B49">
        <w:rPr>
          <w:rStyle w:val="CharacterStyle21"/>
          <w:rFonts w:ascii="Arial" w:hAnsi="Arial" w:cs="Arial"/>
          <w:iCs/>
          <w:sz w:val="20"/>
          <w:szCs w:val="20"/>
        </w:rPr>
        <w:t>Neb. Rev. Stat. §§</w:t>
      </w:r>
      <w:r w:rsidRPr="00F64B49">
        <w:rPr>
          <w:rStyle w:val="CharacterStyle21"/>
          <w:rFonts w:ascii="Arial" w:hAnsi="Arial" w:cs="Arial"/>
          <w:iCs/>
          <w:sz w:val="20"/>
          <w:szCs w:val="20"/>
        </w:rPr>
        <w:t>18-132, 19-902, 81-502)</w:t>
      </w:r>
    </w:p>
    <w:p w14:paraId="18923CAF" w14:textId="77777777" w:rsidR="006A7F78" w:rsidRPr="00120483" w:rsidRDefault="006A7F78" w:rsidP="006A7F78">
      <w:pPr>
        <w:rPr>
          <w:rFonts w:cs="Arial"/>
          <w:b/>
          <w:color w:val="000000"/>
          <w:szCs w:val="24"/>
        </w:rPr>
      </w:pPr>
    </w:p>
    <w:p w14:paraId="3D2EC989" w14:textId="77777777" w:rsidR="006A7F78" w:rsidRPr="00120483" w:rsidRDefault="006A7F78" w:rsidP="007F54C3">
      <w:pPr>
        <w:pStyle w:val="CPARAGRAPHHEADING"/>
      </w:pPr>
      <w:bookmarkStart w:id="37" w:name="_Toc483476909"/>
      <w:r w:rsidRPr="00120483">
        <w:t>SECTION 8-303:  CODE ENFORCEMENT</w:t>
      </w:r>
      <w:bookmarkEnd w:id="37"/>
    </w:p>
    <w:p w14:paraId="46F65CF1" w14:textId="77777777" w:rsidR="006A7F78" w:rsidRPr="00F64B49" w:rsidRDefault="006A7F78" w:rsidP="006A7F78">
      <w:pPr>
        <w:rPr>
          <w:rFonts w:cs="Arial"/>
          <w:szCs w:val="24"/>
        </w:rPr>
      </w:pPr>
      <w:r w:rsidRPr="00F64B49">
        <w:rPr>
          <w:rFonts w:cs="Arial"/>
          <w:color w:val="000000"/>
          <w:szCs w:val="24"/>
        </w:rPr>
        <w:t>It shall be the duty of all village officials to enforce the incorporated fire code provisions as provided in Sections 8-301 and 8-302, and all infractions shall be immediately brought to the attention of the fire chief.</w:t>
      </w:r>
    </w:p>
    <w:p w14:paraId="74587106" w14:textId="77777777" w:rsidR="006A7F78" w:rsidRPr="00120483" w:rsidRDefault="006A7F78" w:rsidP="006A7F78">
      <w:pPr>
        <w:rPr>
          <w:rFonts w:cs="Arial"/>
          <w:szCs w:val="24"/>
        </w:rPr>
      </w:pPr>
    </w:p>
    <w:p w14:paraId="7246B27D" w14:textId="7A11D2AD" w:rsidR="006A7F78" w:rsidRPr="00120483" w:rsidRDefault="006A7F78" w:rsidP="007F54C3">
      <w:pPr>
        <w:pStyle w:val="CPARAGRAPHHEADING"/>
      </w:pPr>
      <w:bookmarkStart w:id="38" w:name="_Toc483476910"/>
      <w:r w:rsidRPr="0090363A">
        <w:t>SECTION 8-30</w:t>
      </w:r>
      <w:r w:rsidR="008215CC" w:rsidRPr="0090363A">
        <w:t>4</w:t>
      </w:r>
      <w:r w:rsidRPr="0090363A">
        <w:t>:  OPEN BURNING BAN; WAIVER</w:t>
      </w:r>
      <w:r w:rsidR="009010D5">
        <w:t>; PERMIT</w:t>
      </w:r>
      <w:bookmarkEnd w:id="38"/>
    </w:p>
    <w:p w14:paraId="1D3A5189" w14:textId="77777777" w:rsidR="009E27FA" w:rsidRPr="004A01C0" w:rsidRDefault="009E27FA" w:rsidP="009E27FA">
      <w:pPr>
        <w:ind w:firstLine="720"/>
        <w:rPr>
          <w:rFonts w:cs="Arial"/>
          <w:szCs w:val="24"/>
        </w:rPr>
      </w:pPr>
      <w:r w:rsidRPr="004A01C0">
        <w:rPr>
          <w:rFonts w:cs="Arial"/>
          <w:color w:val="000000"/>
          <w:szCs w:val="24"/>
        </w:rPr>
        <w:t>A. There shall be a statewide open burning ban on all bonfires, outdoor rubbish fires, and fires for the purpose of clearing land.</w:t>
      </w:r>
    </w:p>
    <w:p w14:paraId="6156AC71" w14:textId="77777777" w:rsidR="009E27FA" w:rsidRPr="004A01C0" w:rsidRDefault="009E27FA" w:rsidP="009E27FA">
      <w:pPr>
        <w:rPr>
          <w:rFonts w:cs="Arial"/>
          <w:color w:val="000000"/>
          <w:szCs w:val="24"/>
        </w:rPr>
      </w:pPr>
    </w:p>
    <w:p w14:paraId="55224351" w14:textId="47894BBA" w:rsidR="009E27FA" w:rsidRPr="004A01C0" w:rsidRDefault="009E27FA" w:rsidP="009E27FA">
      <w:pPr>
        <w:ind w:firstLine="720"/>
        <w:rPr>
          <w:rFonts w:cs="Arial"/>
          <w:color w:val="000000"/>
          <w:szCs w:val="24"/>
        </w:rPr>
      </w:pPr>
      <w:r w:rsidRPr="004A01C0">
        <w:rPr>
          <w:rFonts w:cs="Arial"/>
          <w:color w:val="000000"/>
          <w:szCs w:val="24"/>
        </w:rPr>
        <w:t xml:space="preserve">B. The fire chief may waive an open burning ban under subsection (A) of this section for an area under </w:t>
      </w:r>
      <w:r w:rsidR="00B31DAA" w:rsidRPr="004A01C0">
        <w:rPr>
          <w:rFonts w:cs="Arial"/>
          <w:color w:val="000000"/>
          <w:szCs w:val="24"/>
        </w:rPr>
        <w:t xml:space="preserve">the Fire Department’s </w:t>
      </w:r>
      <w:r w:rsidRPr="004A01C0">
        <w:rPr>
          <w:rFonts w:cs="Arial"/>
          <w:color w:val="000000"/>
          <w:szCs w:val="24"/>
        </w:rPr>
        <w:t>jurisdiction by issuing an open burning permit to a person requesting permission to conduct open burning. Said person shall make application on a form provided by the state fire marshal. The permit shall be signed by the fire chief.</w:t>
      </w:r>
      <w:r w:rsidR="00C53F10" w:rsidRPr="004A01C0">
        <w:rPr>
          <w:noProof/>
        </w:rPr>
        <mc:AlternateContent>
          <mc:Choice Requires="wps">
            <w:drawing>
              <wp:anchor distT="0" distB="0" distL="114300" distR="114300" simplePos="0" relativeHeight="251660800" behindDoc="0" locked="0" layoutInCell="1" allowOverlap="1" wp14:anchorId="50BEC8ED" wp14:editId="6AD2A7F4">
                <wp:simplePos x="0" y="0"/>
                <wp:positionH relativeFrom="column">
                  <wp:posOffset>0</wp:posOffset>
                </wp:positionH>
                <wp:positionV relativeFrom="paragraph">
                  <wp:posOffset>0</wp:posOffset>
                </wp:positionV>
                <wp:extent cx="635000" cy="635000"/>
                <wp:effectExtent l="0" t="0" r="0" b="0"/>
                <wp:wrapNone/>
                <wp:docPr id="1"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52CD0" id="Text Box 9"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5N3sGScCAABPBAAADgAAAAAAAAAAAAAAAAAuAgAAZHJzL2Uyb0RvYy54bWxQ&#10;SwECLQAUAAYACAAAACEAjqBz5dcAAAAFAQAADwAAAAAAAAAAAAAAAACBBAAAZHJzL2Rvd25yZXYu&#10;eG1sUEsFBgAAAAAEAAQA8wAAAIUFAAAAAA==&#10;">
                <v:stroke joinstyle="round"/>
                <o:lock v:ext="edit" selection="t"/>
              </v:shape>
            </w:pict>
          </mc:Fallback>
        </mc:AlternateContent>
      </w:r>
      <w:r w:rsidRPr="004A01C0">
        <w:rPr>
          <w:rFonts w:cs="Arial"/>
          <w:szCs w:val="24"/>
        </w:rPr>
        <w:t xml:space="preserve"> He or she may adopt standards listing the conditions acceptable for issuing a permit to conduct open burning under this section.</w:t>
      </w:r>
    </w:p>
    <w:p w14:paraId="1E7D5338" w14:textId="77777777" w:rsidR="009E27FA" w:rsidRPr="004A01C0" w:rsidRDefault="009E27FA" w:rsidP="009E27FA">
      <w:pPr>
        <w:rPr>
          <w:rFonts w:cs="Arial"/>
          <w:color w:val="000000"/>
          <w:szCs w:val="24"/>
        </w:rPr>
      </w:pPr>
    </w:p>
    <w:p w14:paraId="48EE482F" w14:textId="792AEC0C" w:rsidR="009E27FA" w:rsidRPr="004A01C0" w:rsidRDefault="009E27FA" w:rsidP="009E27FA">
      <w:pPr>
        <w:ind w:firstLine="720"/>
        <w:rPr>
          <w:rFonts w:cs="Arial"/>
          <w:color w:val="000000"/>
          <w:szCs w:val="24"/>
        </w:rPr>
      </w:pPr>
      <w:r w:rsidRPr="004A01C0">
        <w:rPr>
          <w:rFonts w:cs="Arial"/>
          <w:color w:val="000000"/>
          <w:szCs w:val="24"/>
        </w:rPr>
        <w:t xml:space="preserve">C. The fire chief may waive an open burning ban under the local </w:t>
      </w:r>
      <w:r w:rsidR="00B31DAA" w:rsidRPr="004A01C0">
        <w:rPr>
          <w:rFonts w:cs="Arial"/>
          <w:color w:val="000000"/>
          <w:szCs w:val="24"/>
        </w:rPr>
        <w:t xml:space="preserve">Fire Department’s </w:t>
      </w:r>
      <w:r w:rsidRPr="004A01C0">
        <w:rPr>
          <w:rFonts w:cs="Arial"/>
          <w:color w:val="000000"/>
          <w:szCs w:val="24"/>
        </w:rPr>
        <w:t xml:space="preserve">jurisdiction when conditions are acceptable to the chief. Anyone intending to burn in such jurisdiction when the open burning ban has been waived shall notify the fire chief beforehand of his or her intention to burn. </w:t>
      </w:r>
    </w:p>
    <w:p w14:paraId="78541FCB" w14:textId="77777777" w:rsidR="009E27FA" w:rsidRPr="004A01C0" w:rsidRDefault="009E27FA" w:rsidP="009E27FA">
      <w:pPr>
        <w:ind w:firstLine="720"/>
        <w:rPr>
          <w:rFonts w:cs="Arial"/>
          <w:color w:val="000000"/>
          <w:szCs w:val="24"/>
        </w:rPr>
      </w:pPr>
    </w:p>
    <w:p w14:paraId="4E549E17" w14:textId="0F085C0E" w:rsidR="009E27FA" w:rsidRPr="004A01C0" w:rsidRDefault="009E27FA" w:rsidP="009E27FA">
      <w:pPr>
        <w:widowControl w:val="0"/>
        <w:ind w:firstLine="720"/>
        <w:rPr>
          <w:rFonts w:cs="Arial"/>
          <w:color w:val="000000"/>
          <w:szCs w:val="24"/>
        </w:rPr>
      </w:pPr>
      <w:r w:rsidRPr="004A01C0">
        <w:rPr>
          <w:rFonts w:cs="Arial"/>
          <w:color w:val="000000"/>
          <w:szCs w:val="24"/>
        </w:rPr>
        <w:t xml:space="preserve">D. The Fire Department may set and charge a fee not exceeding $10.00 for each such permit issued. Such fees shall be remitted to the </w:t>
      </w:r>
      <w:r w:rsidR="00B31DAA" w:rsidRPr="004A01C0">
        <w:rPr>
          <w:rFonts w:cs="Arial"/>
          <w:color w:val="000000"/>
          <w:szCs w:val="24"/>
        </w:rPr>
        <w:t>Village Board</w:t>
      </w:r>
      <w:r w:rsidRPr="004A01C0">
        <w:rPr>
          <w:rFonts w:cs="Arial"/>
          <w:color w:val="000000"/>
          <w:szCs w:val="24"/>
        </w:rPr>
        <w:t xml:space="preserve"> for inclusion </w:t>
      </w:r>
      <w:r w:rsidRPr="004A01C0">
        <w:rPr>
          <w:rFonts w:cs="Arial"/>
          <w:color w:val="000000"/>
          <w:szCs w:val="24"/>
        </w:rPr>
        <w:lastRenderedPageBreak/>
        <w:t xml:space="preserve">in the general funds allocated to the Fire Department. Such funds shall not reduce the tax requirements for the Fire Department. No such fee shall be collected from any state or political subdivision to which such a permit is issued to conduct open burning under subsection (B) of this section in the course of such state's or political subdivision's official duties. </w:t>
      </w:r>
    </w:p>
    <w:p w14:paraId="1F41AF33" w14:textId="77777777" w:rsidR="009E27FA" w:rsidRDefault="009E27FA" w:rsidP="009E27FA">
      <w:pPr>
        <w:widowControl w:val="0"/>
        <w:rPr>
          <w:rFonts w:cs="Arial"/>
          <w:color w:val="000000"/>
          <w:szCs w:val="24"/>
        </w:rPr>
      </w:pPr>
      <w:r w:rsidRPr="004A01C0">
        <w:rPr>
          <w:rFonts w:cs="Arial"/>
          <w:color w:val="000000"/>
          <w:sz w:val="20"/>
          <w:szCs w:val="20"/>
        </w:rPr>
        <w:t>(Neb. Rev. Stat. §81-520.01)</w:t>
      </w:r>
      <w:r w:rsidR="00842EE8">
        <w:rPr>
          <w:rFonts w:cs="Arial"/>
          <w:color w:val="000000"/>
          <w:sz w:val="20"/>
          <w:szCs w:val="20"/>
        </w:rPr>
        <w:t xml:space="preserve"> </w:t>
      </w:r>
    </w:p>
    <w:p w14:paraId="35EAFF03" w14:textId="77777777" w:rsidR="009E27FA" w:rsidRDefault="009E27FA" w:rsidP="006A7F78">
      <w:pPr>
        <w:ind w:firstLine="720"/>
        <w:rPr>
          <w:rFonts w:cs="Arial"/>
          <w:color w:val="000000"/>
          <w:szCs w:val="24"/>
        </w:rPr>
      </w:pPr>
    </w:p>
    <w:p w14:paraId="1345D482" w14:textId="77777777" w:rsidR="006A7F78" w:rsidRPr="00120483" w:rsidRDefault="006A7F78" w:rsidP="007F54C3">
      <w:pPr>
        <w:pStyle w:val="CPARAGRAPHHEADING"/>
      </w:pPr>
      <w:bookmarkStart w:id="39" w:name="_Toc483476911"/>
      <w:r w:rsidRPr="00120483">
        <w:t>S</w:t>
      </w:r>
      <w:r w:rsidR="00615239">
        <w:t>ECTION 8-30</w:t>
      </w:r>
      <w:r w:rsidR="008215CC">
        <w:t>5</w:t>
      </w:r>
      <w:r w:rsidR="00615239">
        <w:t xml:space="preserve">:  </w:t>
      </w:r>
      <w:r w:rsidRPr="00120483">
        <w:t>OUTDOOR FIRE PITS AND FIREPLACES</w:t>
      </w:r>
      <w:bookmarkEnd w:id="39"/>
    </w:p>
    <w:p w14:paraId="78F63E77"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 xml:space="preserve">“Outdoor fireplaces” shall include fire pits, portable fire pits, and chimineas. These residential outdoor fireplaces use wood as a fuel and are used for containing recreational fires located at a private residence for the purpose of outdoor cooking and personal enjoyment. Outdoor fireplaces do not include barbeque grills that use propane or charcoal as a fuel and are used primarily for outdoor cooking. </w:t>
      </w:r>
    </w:p>
    <w:p w14:paraId="19C740C3" w14:textId="77777777" w:rsidR="006A7F78" w:rsidRPr="00F64B49" w:rsidRDefault="006A7F78" w:rsidP="006A7F78">
      <w:pPr>
        <w:widowControl w:val="0"/>
        <w:autoSpaceDE w:val="0"/>
        <w:autoSpaceDN w:val="0"/>
        <w:adjustRightInd w:val="0"/>
        <w:rPr>
          <w:rFonts w:eastAsia="Times New Roman" w:cs="Arial"/>
          <w:szCs w:val="24"/>
        </w:rPr>
      </w:pPr>
    </w:p>
    <w:p w14:paraId="0C0C311D"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“Portable fire pits” are defined as being commercially designed and intended to confine and control outdoor wood fires. </w:t>
      </w:r>
    </w:p>
    <w:p w14:paraId="4AC4E8D2" w14:textId="77777777" w:rsidR="006A7F78" w:rsidRPr="00F64B49" w:rsidRDefault="006A7F78" w:rsidP="006A7F78">
      <w:pPr>
        <w:widowControl w:val="0"/>
        <w:autoSpaceDE w:val="0"/>
        <w:autoSpaceDN w:val="0"/>
        <w:adjustRightInd w:val="0"/>
        <w:rPr>
          <w:rFonts w:eastAsia="Times New Roman" w:cs="Arial"/>
          <w:szCs w:val="24"/>
        </w:rPr>
      </w:pPr>
    </w:p>
    <w:p w14:paraId="7F249E78"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 xml:space="preserve">“Chimineas” are defined as outdoor patio fireplaces, usually made from clay, intended to confine and control outdoor wood fires.  </w:t>
      </w:r>
    </w:p>
    <w:p w14:paraId="3AE06E29" w14:textId="77777777" w:rsidR="006A7F78" w:rsidRPr="00F64B49" w:rsidRDefault="006A7F78" w:rsidP="006A7F78">
      <w:pPr>
        <w:widowControl w:val="0"/>
        <w:autoSpaceDE w:val="0"/>
        <w:autoSpaceDN w:val="0"/>
        <w:adjustRightInd w:val="0"/>
        <w:rPr>
          <w:rFonts w:eastAsia="Times New Roman" w:cs="Arial"/>
          <w:szCs w:val="24"/>
        </w:rPr>
      </w:pPr>
    </w:p>
    <w:p w14:paraId="4EEEEB71"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“Fire pits” are usually constructed of steel, concrete and/or stone, constructed above ground with a steel screen cover. </w:t>
      </w:r>
    </w:p>
    <w:p w14:paraId="3ECB3201" w14:textId="77777777" w:rsidR="006A7F78" w:rsidRPr="00F64B49" w:rsidRDefault="006A7F78" w:rsidP="006A7F78">
      <w:pPr>
        <w:widowControl w:val="0"/>
        <w:autoSpaceDE w:val="0"/>
        <w:autoSpaceDN w:val="0"/>
        <w:adjustRightInd w:val="0"/>
        <w:rPr>
          <w:rFonts w:eastAsia="Times New Roman" w:cs="Arial"/>
          <w:szCs w:val="24"/>
        </w:rPr>
      </w:pPr>
    </w:p>
    <w:p w14:paraId="144A360B"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 xml:space="preserve">All outdoor fireplaces shall meet the following requirements: </w:t>
      </w:r>
    </w:p>
    <w:p w14:paraId="7E080A20" w14:textId="77777777" w:rsidR="006A7F78" w:rsidRPr="00F64B49" w:rsidRDefault="006A7F78" w:rsidP="006A7F78">
      <w:pPr>
        <w:widowControl w:val="0"/>
        <w:autoSpaceDE w:val="0"/>
        <w:autoSpaceDN w:val="0"/>
        <w:adjustRightInd w:val="0"/>
        <w:rPr>
          <w:rFonts w:eastAsia="Times New Roman" w:cs="Arial"/>
          <w:szCs w:val="24"/>
        </w:rPr>
      </w:pPr>
    </w:p>
    <w:p w14:paraId="15796E6E"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A. </w:t>
      </w:r>
      <w:r w:rsidRPr="00F64B49">
        <w:rPr>
          <w:rFonts w:eastAsia="Times New Roman" w:cs="Arial"/>
          <w:i/>
          <w:szCs w:val="24"/>
        </w:rPr>
        <w:t>Clearances</w:t>
      </w:r>
      <w:r w:rsidR="00D50DEB" w:rsidRPr="00F64B49">
        <w:rPr>
          <w:rFonts w:eastAsia="Times New Roman" w:cs="Arial"/>
          <w:szCs w:val="24"/>
        </w:rPr>
        <w:t xml:space="preserve">. A minimum </w:t>
      </w:r>
      <w:r w:rsidR="00C42EE6" w:rsidRPr="00F64B49">
        <w:rPr>
          <w:rFonts w:eastAsia="Times New Roman" w:cs="Arial"/>
          <w:szCs w:val="24"/>
        </w:rPr>
        <w:t>ten</w:t>
      </w:r>
      <w:r w:rsidR="00D50DEB" w:rsidRPr="00F64B49">
        <w:rPr>
          <w:rFonts w:eastAsia="Times New Roman" w:cs="Arial"/>
          <w:szCs w:val="24"/>
        </w:rPr>
        <w:t>-</w:t>
      </w:r>
      <w:r w:rsidRPr="00F64B49">
        <w:rPr>
          <w:rFonts w:eastAsia="Times New Roman" w:cs="Arial"/>
          <w:szCs w:val="24"/>
        </w:rPr>
        <w:t xml:space="preserve">foot clearance shall be maintained between the outdoor fireplace and combustible structure or materials such as walls, roofs, fences, decks, wood piles, and other combustible material. </w:t>
      </w:r>
    </w:p>
    <w:p w14:paraId="6E8E2EBA" w14:textId="77777777" w:rsidR="006A7F78" w:rsidRPr="00F64B49" w:rsidRDefault="006A7F78" w:rsidP="006A7F78">
      <w:pPr>
        <w:widowControl w:val="0"/>
        <w:autoSpaceDE w:val="0"/>
        <w:autoSpaceDN w:val="0"/>
        <w:adjustRightInd w:val="0"/>
        <w:rPr>
          <w:rFonts w:eastAsia="Times New Roman" w:cs="Arial"/>
          <w:szCs w:val="24"/>
        </w:rPr>
      </w:pPr>
    </w:p>
    <w:p w14:paraId="5FA37B52"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B. </w:t>
      </w:r>
      <w:r w:rsidRPr="00F64B49">
        <w:rPr>
          <w:rFonts w:eastAsia="Times New Roman" w:cs="Arial"/>
          <w:i/>
          <w:szCs w:val="24"/>
        </w:rPr>
        <w:t>Construction</w:t>
      </w:r>
      <w:r w:rsidRPr="00F64B49">
        <w:rPr>
          <w:rFonts w:eastAsia="Times New Roman" w:cs="Arial"/>
          <w:szCs w:val="24"/>
        </w:rPr>
        <w:t>. Outdoor fireplaces shall be constructed of concrete or approved non-combustible materials. Not permitted are barrels, half-barrels, drums</w:t>
      </w:r>
      <w:r w:rsidR="009D2E28" w:rsidRPr="00F64B49">
        <w:rPr>
          <w:rFonts w:eastAsia="Times New Roman" w:cs="Arial"/>
          <w:szCs w:val="24"/>
        </w:rPr>
        <w:t>,</w:t>
      </w:r>
      <w:r w:rsidRPr="00F64B49">
        <w:rPr>
          <w:rFonts w:eastAsia="Times New Roman" w:cs="Arial"/>
          <w:szCs w:val="24"/>
        </w:rPr>
        <w:t xml:space="preserve"> or similarly constructed devices. </w:t>
      </w:r>
    </w:p>
    <w:p w14:paraId="1DBEEC68" w14:textId="77777777" w:rsidR="006A7F78" w:rsidRPr="00F64B49" w:rsidRDefault="006A7F78" w:rsidP="006A7F78">
      <w:pPr>
        <w:widowControl w:val="0"/>
        <w:autoSpaceDE w:val="0"/>
        <w:autoSpaceDN w:val="0"/>
        <w:adjustRightInd w:val="0"/>
        <w:rPr>
          <w:rFonts w:eastAsia="Times New Roman" w:cs="Arial"/>
          <w:szCs w:val="24"/>
        </w:rPr>
      </w:pPr>
    </w:p>
    <w:p w14:paraId="40800FAC"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C. </w:t>
      </w:r>
      <w:r w:rsidRPr="00F64B49">
        <w:rPr>
          <w:rFonts w:eastAsia="Times New Roman" w:cs="Arial"/>
          <w:i/>
          <w:szCs w:val="24"/>
        </w:rPr>
        <w:t>Size</w:t>
      </w:r>
      <w:r w:rsidRPr="00F64B49">
        <w:rPr>
          <w:rFonts w:eastAsia="Times New Roman" w:cs="Arial"/>
          <w:szCs w:val="24"/>
        </w:rPr>
        <w:t xml:space="preserve">. The fuel area for a fire pit shall not be larger than </w:t>
      </w:r>
      <w:r w:rsidR="00544ADF" w:rsidRPr="00F64B49">
        <w:rPr>
          <w:rFonts w:eastAsia="Times New Roman" w:cs="Arial"/>
          <w:szCs w:val="24"/>
        </w:rPr>
        <w:t xml:space="preserve">3 </w:t>
      </w:r>
      <w:r w:rsidRPr="00F64B49">
        <w:rPr>
          <w:rFonts w:eastAsia="Times New Roman" w:cs="Arial"/>
          <w:szCs w:val="24"/>
        </w:rPr>
        <w:t xml:space="preserve">feet in diameter and </w:t>
      </w:r>
      <w:r w:rsidR="009D2E28" w:rsidRPr="00F64B49">
        <w:rPr>
          <w:rFonts w:eastAsia="Times New Roman" w:cs="Arial"/>
          <w:szCs w:val="24"/>
        </w:rPr>
        <w:t>not more than 3 feet in height</w:t>
      </w:r>
      <w:r w:rsidRPr="00F64B49">
        <w:rPr>
          <w:rFonts w:eastAsia="Times New Roman" w:cs="Arial"/>
          <w:szCs w:val="24"/>
        </w:rPr>
        <w:t xml:space="preserve">. </w:t>
      </w:r>
    </w:p>
    <w:p w14:paraId="0BE614AD" w14:textId="77777777" w:rsidR="006A7F78" w:rsidRPr="00F64B49" w:rsidRDefault="006A7F78" w:rsidP="006A7F78">
      <w:pPr>
        <w:widowControl w:val="0"/>
        <w:autoSpaceDE w:val="0"/>
        <w:autoSpaceDN w:val="0"/>
        <w:adjustRightInd w:val="0"/>
        <w:rPr>
          <w:rFonts w:eastAsia="Times New Roman" w:cs="Arial"/>
          <w:szCs w:val="24"/>
        </w:rPr>
      </w:pPr>
    </w:p>
    <w:p w14:paraId="14B3E680"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D. </w:t>
      </w:r>
      <w:r w:rsidRPr="00F64B49">
        <w:rPr>
          <w:rFonts w:eastAsia="Times New Roman" w:cs="Arial"/>
          <w:i/>
          <w:szCs w:val="24"/>
        </w:rPr>
        <w:t>Location</w:t>
      </w:r>
      <w:r w:rsidR="00D50DEB" w:rsidRPr="00F64B49">
        <w:rPr>
          <w:rFonts w:eastAsia="Times New Roman" w:cs="Arial"/>
          <w:szCs w:val="24"/>
        </w:rPr>
        <w:t xml:space="preserve">. </w:t>
      </w:r>
      <w:r w:rsidR="00943984" w:rsidRPr="00F64B49">
        <w:rPr>
          <w:rFonts w:eastAsia="Times New Roman" w:cs="Arial"/>
          <w:szCs w:val="24"/>
        </w:rPr>
        <w:t>An o</w:t>
      </w:r>
      <w:r w:rsidRPr="00F64B49">
        <w:rPr>
          <w:rFonts w:eastAsia="Times New Roman" w:cs="Arial"/>
          <w:szCs w:val="24"/>
        </w:rPr>
        <w:t>utdoor fireplace shall be placed on a stable non-combustible surface such as a concrete pad and only at grade level</w:t>
      </w:r>
      <w:r w:rsidR="00943984" w:rsidRPr="00F64B49">
        <w:rPr>
          <w:rFonts w:eastAsia="Times New Roman" w:cs="Arial"/>
          <w:szCs w:val="24"/>
        </w:rPr>
        <w:t xml:space="preserve"> and </w:t>
      </w:r>
      <w:r w:rsidRPr="00F64B49">
        <w:rPr>
          <w:rFonts w:eastAsia="Times New Roman" w:cs="Arial"/>
          <w:szCs w:val="24"/>
        </w:rPr>
        <w:t xml:space="preserve">shall not be located on </w:t>
      </w:r>
      <w:r w:rsidR="00943984" w:rsidRPr="00F64B49">
        <w:rPr>
          <w:rFonts w:eastAsia="Times New Roman" w:cs="Arial"/>
          <w:szCs w:val="24"/>
        </w:rPr>
        <w:t xml:space="preserve">a </w:t>
      </w:r>
      <w:r w:rsidRPr="00F64B49">
        <w:rPr>
          <w:rFonts w:eastAsia="Times New Roman" w:cs="Arial"/>
          <w:szCs w:val="24"/>
        </w:rPr>
        <w:t>combustible balcon</w:t>
      </w:r>
      <w:r w:rsidR="00943984" w:rsidRPr="00F64B49">
        <w:rPr>
          <w:rFonts w:eastAsia="Times New Roman" w:cs="Arial"/>
          <w:szCs w:val="24"/>
        </w:rPr>
        <w:t>y</w:t>
      </w:r>
      <w:r w:rsidRPr="00F64B49">
        <w:rPr>
          <w:rFonts w:eastAsia="Times New Roman" w:cs="Arial"/>
          <w:szCs w:val="24"/>
        </w:rPr>
        <w:t xml:space="preserve"> or deck </w:t>
      </w:r>
      <w:r w:rsidR="005504B1" w:rsidRPr="00F64B49">
        <w:rPr>
          <w:rFonts w:eastAsia="Times New Roman" w:cs="Arial"/>
          <w:szCs w:val="24"/>
        </w:rPr>
        <w:t>nor</w:t>
      </w:r>
      <w:r w:rsidRPr="00F64B49">
        <w:rPr>
          <w:rFonts w:eastAsia="Times New Roman" w:cs="Arial"/>
          <w:szCs w:val="24"/>
        </w:rPr>
        <w:t xml:space="preserve"> under any combustible balcony or any overhanging portion of a structure. </w:t>
      </w:r>
    </w:p>
    <w:p w14:paraId="549E7213" w14:textId="77777777" w:rsidR="006A7F78" w:rsidRPr="00F64B49" w:rsidRDefault="006A7F78" w:rsidP="006A7F78">
      <w:pPr>
        <w:widowControl w:val="0"/>
        <w:autoSpaceDE w:val="0"/>
        <w:autoSpaceDN w:val="0"/>
        <w:adjustRightInd w:val="0"/>
        <w:rPr>
          <w:rFonts w:eastAsia="Times New Roman" w:cs="Arial"/>
          <w:szCs w:val="24"/>
        </w:rPr>
      </w:pPr>
    </w:p>
    <w:p w14:paraId="5D8B17DF" w14:textId="7E0EAFA3"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E. </w:t>
      </w:r>
      <w:r w:rsidRPr="00F64B49">
        <w:rPr>
          <w:rFonts w:eastAsia="Times New Roman" w:cs="Arial"/>
          <w:i/>
          <w:szCs w:val="24"/>
        </w:rPr>
        <w:t>Type of Materials Being Burnt</w:t>
      </w:r>
      <w:r w:rsidR="00D50DEB" w:rsidRPr="00F64B49">
        <w:rPr>
          <w:rFonts w:eastAsia="Times New Roman" w:cs="Arial"/>
          <w:szCs w:val="24"/>
        </w:rPr>
        <w:t xml:space="preserve">. </w:t>
      </w:r>
      <w:r w:rsidRPr="00F64B49">
        <w:rPr>
          <w:rFonts w:eastAsia="Times New Roman" w:cs="Arial"/>
          <w:szCs w:val="24"/>
        </w:rPr>
        <w:t>Materials allowed by this section shall be limited to untreated wood or approved fireplace starter logs. Petroleum products</w:t>
      </w:r>
      <w:r w:rsidR="00BE15B8" w:rsidRPr="00F64B49">
        <w:rPr>
          <w:rFonts w:eastAsia="Times New Roman" w:cs="Arial"/>
          <w:szCs w:val="24"/>
        </w:rPr>
        <w:t>, rubbish</w:t>
      </w:r>
      <w:r w:rsidRPr="00F64B49">
        <w:rPr>
          <w:rFonts w:eastAsia="Times New Roman" w:cs="Arial"/>
          <w:szCs w:val="24"/>
        </w:rPr>
        <w:t>, grass, leaves, cardboard, plastics, rubber</w:t>
      </w:r>
      <w:r w:rsidR="006C73CF" w:rsidRPr="00F64B49">
        <w:rPr>
          <w:rFonts w:eastAsia="Times New Roman" w:cs="Arial"/>
          <w:szCs w:val="24"/>
        </w:rPr>
        <w:t>,</w:t>
      </w:r>
      <w:r w:rsidRPr="00F64B49">
        <w:rPr>
          <w:rFonts w:eastAsia="Times New Roman" w:cs="Arial"/>
          <w:szCs w:val="24"/>
        </w:rPr>
        <w:t xml:space="preserve"> or any material that may flow out of the containment or cause excessive heat, smoke, or offensive smell shall not be permitted.</w:t>
      </w:r>
    </w:p>
    <w:p w14:paraId="3C1F9F1A" w14:textId="77777777" w:rsidR="006A7F78" w:rsidRPr="00F64B49" w:rsidRDefault="006A7F78" w:rsidP="006A7F78">
      <w:pPr>
        <w:widowControl w:val="0"/>
        <w:autoSpaceDE w:val="0"/>
        <w:autoSpaceDN w:val="0"/>
        <w:adjustRightInd w:val="0"/>
        <w:rPr>
          <w:rFonts w:eastAsia="Times New Roman" w:cs="Arial"/>
          <w:szCs w:val="24"/>
        </w:rPr>
      </w:pPr>
    </w:p>
    <w:p w14:paraId="2427812A"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lastRenderedPageBreak/>
        <w:tab/>
        <w:t xml:space="preserve">F. </w:t>
      </w:r>
      <w:r w:rsidRPr="00F64B49">
        <w:rPr>
          <w:rFonts w:eastAsia="Times New Roman" w:cs="Arial"/>
          <w:i/>
          <w:szCs w:val="24"/>
        </w:rPr>
        <w:t>Amount of Materials Being Burnt</w:t>
      </w:r>
      <w:r w:rsidR="00D50DEB" w:rsidRPr="00F64B49">
        <w:rPr>
          <w:rFonts w:eastAsia="Times New Roman" w:cs="Arial"/>
          <w:szCs w:val="24"/>
        </w:rPr>
        <w:t xml:space="preserve">. </w:t>
      </w:r>
      <w:r w:rsidRPr="00F64B49">
        <w:rPr>
          <w:rFonts w:eastAsia="Times New Roman" w:cs="Arial"/>
          <w:szCs w:val="24"/>
        </w:rPr>
        <w:t xml:space="preserve">Users must (1) limit the amount of material being burnt to ensure the flames are confined inside the fuel area of the outdoor fireplace and the flames do not extend above the pit or into the chimney and (2) follow the manufacturer’s recommendation on the maximum amount of fuel to be used at one time with </w:t>
      </w:r>
      <w:r w:rsidR="00EA4359" w:rsidRPr="00F64B49">
        <w:rPr>
          <w:rFonts w:eastAsia="Times New Roman" w:cs="Arial"/>
          <w:szCs w:val="24"/>
        </w:rPr>
        <w:t xml:space="preserve">the </w:t>
      </w:r>
      <w:r w:rsidRPr="00F64B49">
        <w:rPr>
          <w:rFonts w:eastAsia="Times New Roman" w:cs="Arial"/>
          <w:szCs w:val="24"/>
        </w:rPr>
        <w:t xml:space="preserve">spark guard in place. </w:t>
      </w:r>
    </w:p>
    <w:p w14:paraId="1A92DE22" w14:textId="77777777" w:rsidR="006A7F78" w:rsidRPr="00F64B49" w:rsidRDefault="006A7F78" w:rsidP="006A7F78">
      <w:pPr>
        <w:widowControl w:val="0"/>
        <w:autoSpaceDE w:val="0"/>
        <w:autoSpaceDN w:val="0"/>
        <w:adjustRightInd w:val="0"/>
        <w:rPr>
          <w:rFonts w:eastAsia="Times New Roman" w:cs="Arial"/>
          <w:szCs w:val="24"/>
        </w:rPr>
      </w:pPr>
    </w:p>
    <w:p w14:paraId="0F6088D5"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G. </w:t>
      </w:r>
      <w:r w:rsidRPr="00F64B49">
        <w:rPr>
          <w:rFonts w:eastAsia="Times New Roman" w:cs="Arial"/>
          <w:i/>
          <w:szCs w:val="24"/>
        </w:rPr>
        <w:t>Supervision</w:t>
      </w:r>
      <w:r w:rsidRPr="00F64B49">
        <w:rPr>
          <w:rFonts w:eastAsia="Times New Roman" w:cs="Arial"/>
          <w:szCs w:val="24"/>
        </w:rPr>
        <w:t xml:space="preserve">. </w:t>
      </w:r>
      <w:r w:rsidR="009D2E28" w:rsidRPr="00F64B49">
        <w:rPr>
          <w:rFonts w:eastAsia="Times New Roman" w:cs="Arial"/>
          <w:szCs w:val="24"/>
        </w:rPr>
        <w:t>Every o</w:t>
      </w:r>
      <w:r w:rsidRPr="00F64B49">
        <w:rPr>
          <w:rFonts w:eastAsia="Times New Roman" w:cs="Arial"/>
          <w:szCs w:val="24"/>
        </w:rPr>
        <w:t xml:space="preserve">utdoor fireplace shall be under constant supervision by at least one responsible person age 18 or older from the ignition of the fire until the fire is completely extinguished and embers are cooled so as to prohibit the fire from rekindling. </w:t>
      </w:r>
    </w:p>
    <w:p w14:paraId="056E1BFD" w14:textId="77777777" w:rsidR="006A7F78" w:rsidRPr="00F64B49" w:rsidRDefault="006A7F78" w:rsidP="006A7F78">
      <w:pPr>
        <w:widowControl w:val="0"/>
        <w:autoSpaceDE w:val="0"/>
        <w:autoSpaceDN w:val="0"/>
        <w:adjustRightInd w:val="0"/>
        <w:rPr>
          <w:rFonts w:eastAsia="Times New Roman" w:cs="Arial"/>
          <w:szCs w:val="24"/>
        </w:rPr>
      </w:pPr>
    </w:p>
    <w:p w14:paraId="6C346CC2"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H. </w:t>
      </w:r>
      <w:r w:rsidRPr="00F64B49">
        <w:rPr>
          <w:rFonts w:eastAsia="Times New Roman" w:cs="Arial"/>
          <w:i/>
          <w:szCs w:val="24"/>
        </w:rPr>
        <w:t>Provisions for Protection</w:t>
      </w:r>
      <w:r w:rsidRPr="00F64B49">
        <w:rPr>
          <w:rFonts w:eastAsia="Times New Roman" w:cs="Arial"/>
          <w:szCs w:val="24"/>
        </w:rPr>
        <w:t>. A garden hose connected to a water supply or other approved fire extinguishing equipment shall be readily available for use.</w:t>
      </w:r>
    </w:p>
    <w:p w14:paraId="323D42FE" w14:textId="77777777" w:rsidR="006A7F78" w:rsidRPr="00F64B49" w:rsidRDefault="006A7F78" w:rsidP="006A7F78">
      <w:pPr>
        <w:widowControl w:val="0"/>
        <w:autoSpaceDE w:val="0"/>
        <w:autoSpaceDN w:val="0"/>
        <w:adjustRightInd w:val="0"/>
        <w:rPr>
          <w:rFonts w:eastAsia="Times New Roman" w:cs="Arial"/>
          <w:szCs w:val="24"/>
        </w:rPr>
      </w:pPr>
    </w:p>
    <w:p w14:paraId="733FCF21" w14:textId="77777777" w:rsidR="006A7F78" w:rsidRPr="00F64B49" w:rsidRDefault="006A7F78" w:rsidP="006A7F78">
      <w:pPr>
        <w:widowControl w:val="0"/>
        <w:autoSpaceDE w:val="0"/>
        <w:autoSpaceDN w:val="0"/>
        <w:adjustRightInd w:val="0"/>
        <w:rPr>
          <w:rFonts w:eastAsia="Times New Roman" w:cs="Arial"/>
          <w:szCs w:val="24"/>
        </w:rPr>
      </w:pPr>
      <w:r w:rsidRPr="00F64B49">
        <w:rPr>
          <w:rFonts w:eastAsia="Times New Roman" w:cs="Arial"/>
          <w:szCs w:val="24"/>
        </w:rPr>
        <w:tab/>
        <w:t xml:space="preserve">I. </w:t>
      </w:r>
      <w:r w:rsidRPr="00F64B49">
        <w:rPr>
          <w:rFonts w:eastAsia="Times New Roman" w:cs="Arial"/>
          <w:i/>
          <w:szCs w:val="24"/>
        </w:rPr>
        <w:t>Weather Conditions</w:t>
      </w:r>
      <w:r w:rsidRPr="00F64B49">
        <w:rPr>
          <w:rFonts w:eastAsia="Times New Roman" w:cs="Arial"/>
          <w:szCs w:val="24"/>
        </w:rPr>
        <w:t xml:space="preserve">. Outdoor fireplaces shall not be operated when weather conditions are extremely dry. </w:t>
      </w:r>
    </w:p>
    <w:p w14:paraId="71FA226A" w14:textId="77777777" w:rsidR="006A7F78" w:rsidRPr="00F64B49" w:rsidRDefault="006A7F78" w:rsidP="006A7F78">
      <w:pPr>
        <w:widowControl w:val="0"/>
        <w:autoSpaceDE w:val="0"/>
        <w:autoSpaceDN w:val="0"/>
        <w:adjustRightInd w:val="0"/>
        <w:rPr>
          <w:rFonts w:eastAsia="Times New Roman" w:cs="Arial"/>
          <w:szCs w:val="24"/>
        </w:rPr>
      </w:pPr>
    </w:p>
    <w:p w14:paraId="24073F69" w14:textId="77777777" w:rsidR="00B07392" w:rsidRPr="00F64B49" w:rsidRDefault="006A7F78">
      <w:pPr>
        <w:widowControl w:val="0"/>
        <w:autoSpaceDE w:val="0"/>
        <w:autoSpaceDN w:val="0"/>
        <w:adjustRightInd w:val="0"/>
        <w:rPr>
          <w:rFonts w:eastAsia="Times New Roman" w:cs="Arial"/>
          <w:szCs w:val="24"/>
        </w:rPr>
      </w:pPr>
      <w:r w:rsidRPr="00F64B49">
        <w:rPr>
          <w:rFonts w:eastAsia="Times New Roman" w:cs="Arial"/>
          <w:szCs w:val="24"/>
        </w:rPr>
        <w:tab/>
      </w:r>
      <w:r w:rsidR="00B07392" w:rsidRPr="00F64B49">
        <w:rPr>
          <w:rFonts w:eastAsia="Times New Roman" w:cs="Arial"/>
          <w:szCs w:val="24"/>
        </w:rPr>
        <w:t>J</w:t>
      </w:r>
      <w:r w:rsidRPr="00F64B49">
        <w:rPr>
          <w:rFonts w:eastAsia="Times New Roman" w:cs="Arial"/>
          <w:szCs w:val="24"/>
        </w:rPr>
        <w:t xml:space="preserve">. </w:t>
      </w:r>
      <w:r w:rsidR="00B07392" w:rsidRPr="00F64B49">
        <w:rPr>
          <w:rFonts w:eastAsia="Times New Roman" w:cs="Arial"/>
          <w:i/>
          <w:szCs w:val="24"/>
        </w:rPr>
        <w:t>Hazard</w:t>
      </w:r>
      <w:r w:rsidRPr="00F64B49">
        <w:rPr>
          <w:rFonts w:eastAsia="Times New Roman" w:cs="Arial"/>
          <w:szCs w:val="24"/>
        </w:rPr>
        <w:t xml:space="preserve">. </w:t>
      </w:r>
      <w:r w:rsidR="00B07392" w:rsidRPr="00F64B49">
        <w:rPr>
          <w:rFonts w:eastAsia="Times New Roman" w:cs="Arial"/>
          <w:szCs w:val="24"/>
        </w:rPr>
        <w:t xml:space="preserve">Outdoor fireplaces shall be completely extinguished and/or not be operated when breezes or winds are blowing which will cause smoke, embers, or other burning materials to be carried toward any building or other combustible materials. The fire chief or an authorized representative shall have the authority to require that use of the outdoor fireplace be immediately discontinued if such use is determined to constitute a hazardous condition to occupants of surrounding property. </w:t>
      </w:r>
    </w:p>
    <w:p w14:paraId="45185F35" w14:textId="77777777" w:rsidR="00B07392" w:rsidRPr="00F64B49" w:rsidRDefault="00B07392">
      <w:pPr>
        <w:widowControl w:val="0"/>
        <w:autoSpaceDE w:val="0"/>
        <w:autoSpaceDN w:val="0"/>
        <w:adjustRightInd w:val="0"/>
        <w:rPr>
          <w:rFonts w:eastAsia="Times New Roman" w:cs="Arial"/>
          <w:szCs w:val="24"/>
        </w:rPr>
      </w:pPr>
    </w:p>
    <w:p w14:paraId="530959B5" w14:textId="77777777" w:rsidR="006A7F78" w:rsidRPr="00F64B49" w:rsidRDefault="00B07392" w:rsidP="004B3ABD">
      <w:pPr>
        <w:widowControl w:val="0"/>
        <w:autoSpaceDE w:val="0"/>
        <w:autoSpaceDN w:val="0"/>
        <w:adjustRightInd w:val="0"/>
        <w:ind w:firstLine="720"/>
        <w:rPr>
          <w:rFonts w:eastAsia="Times New Roman" w:cs="Arial"/>
          <w:szCs w:val="24"/>
        </w:rPr>
      </w:pPr>
      <w:r w:rsidRPr="00F64B49">
        <w:rPr>
          <w:rFonts w:eastAsia="Times New Roman" w:cs="Arial"/>
          <w:szCs w:val="24"/>
        </w:rPr>
        <w:t xml:space="preserve">K. </w:t>
      </w:r>
      <w:r w:rsidRPr="00F64B49">
        <w:rPr>
          <w:rFonts w:eastAsia="Times New Roman" w:cs="Arial"/>
          <w:i/>
          <w:szCs w:val="24"/>
        </w:rPr>
        <w:t>Nuisance to Neighbors</w:t>
      </w:r>
      <w:r w:rsidRPr="00F64B49">
        <w:rPr>
          <w:rFonts w:eastAsia="Times New Roman" w:cs="Arial"/>
          <w:szCs w:val="24"/>
        </w:rPr>
        <w:t xml:space="preserve">. </w:t>
      </w:r>
      <w:r w:rsidR="006A7F78" w:rsidRPr="00F64B49">
        <w:rPr>
          <w:rFonts w:eastAsia="Times New Roman" w:cs="Arial"/>
          <w:szCs w:val="24"/>
        </w:rPr>
        <w:t xml:space="preserve">Smoke from any outdoor fireplace shall not create a nuisance for neighboring property owners. The fire shall be extinguished immediately upon the complaint of </w:t>
      </w:r>
      <w:r w:rsidR="0095400B" w:rsidRPr="00F64B49">
        <w:rPr>
          <w:rFonts w:eastAsia="Times New Roman" w:cs="Arial"/>
          <w:szCs w:val="24"/>
        </w:rPr>
        <w:t>any</w:t>
      </w:r>
      <w:r w:rsidR="006A7F78" w:rsidRPr="00F64B49">
        <w:rPr>
          <w:rFonts w:eastAsia="Times New Roman" w:cs="Arial"/>
          <w:szCs w:val="24"/>
        </w:rPr>
        <w:t xml:space="preserve"> neighboring property owner of any smoke nuisance. </w:t>
      </w:r>
    </w:p>
    <w:p w14:paraId="28C34C59" w14:textId="77777777" w:rsidR="006A7F78" w:rsidRPr="00F64B49" w:rsidRDefault="006A7F78" w:rsidP="006A7F78">
      <w:pPr>
        <w:widowControl w:val="0"/>
        <w:autoSpaceDE w:val="0"/>
        <w:autoSpaceDN w:val="0"/>
        <w:adjustRightInd w:val="0"/>
        <w:rPr>
          <w:rFonts w:eastAsia="Times New Roman" w:cs="Arial"/>
          <w:szCs w:val="24"/>
        </w:rPr>
      </w:pPr>
    </w:p>
    <w:p w14:paraId="6754B2C5" w14:textId="77777777" w:rsidR="00B07392" w:rsidRPr="00F64B49" w:rsidRDefault="00B07392" w:rsidP="004B3ABD">
      <w:pPr>
        <w:widowControl w:val="0"/>
        <w:autoSpaceDE w:val="0"/>
        <w:autoSpaceDN w:val="0"/>
        <w:adjustRightInd w:val="0"/>
        <w:ind w:firstLine="720"/>
        <w:rPr>
          <w:rFonts w:eastAsia="Times New Roman" w:cs="Arial"/>
          <w:szCs w:val="24"/>
        </w:rPr>
      </w:pPr>
      <w:r w:rsidRPr="00F64B49">
        <w:rPr>
          <w:rFonts w:eastAsia="Times New Roman" w:cs="Arial"/>
          <w:szCs w:val="24"/>
        </w:rPr>
        <w:t xml:space="preserve">L. </w:t>
      </w:r>
      <w:r w:rsidRPr="00F64B49">
        <w:rPr>
          <w:rFonts w:eastAsia="Times New Roman" w:cs="Arial"/>
          <w:i/>
          <w:szCs w:val="24"/>
        </w:rPr>
        <w:t>Maintenance</w:t>
      </w:r>
      <w:r w:rsidRPr="00F64B49">
        <w:rPr>
          <w:rFonts w:eastAsia="Times New Roman" w:cs="Arial"/>
          <w:szCs w:val="24"/>
        </w:rPr>
        <w:t xml:space="preserve">. The owner is responsible to ensure proper maintenance and care is accomplished in accordance with manufacturer’s instructions. At </w:t>
      </w:r>
      <w:r w:rsidR="009D2E28" w:rsidRPr="00F64B49">
        <w:rPr>
          <w:rFonts w:eastAsia="Times New Roman" w:cs="Arial"/>
          <w:szCs w:val="24"/>
        </w:rPr>
        <w:t>a</w:t>
      </w:r>
      <w:r w:rsidRPr="00F64B49">
        <w:rPr>
          <w:rFonts w:eastAsia="Times New Roman" w:cs="Arial"/>
          <w:szCs w:val="24"/>
        </w:rPr>
        <w:t xml:space="preserve"> minimum, the outdoor fireplace will be checked regularly for the appearance of cracks and other physical deterioration or loose parts.</w:t>
      </w:r>
    </w:p>
    <w:p w14:paraId="375B1180" w14:textId="77777777" w:rsidR="006A7F78" w:rsidRPr="00F64B49" w:rsidRDefault="006A7F78" w:rsidP="006A7F78">
      <w:pPr>
        <w:rPr>
          <w:sz w:val="20"/>
          <w:szCs w:val="20"/>
        </w:rPr>
      </w:pPr>
      <w:r w:rsidRPr="00F64B49">
        <w:rPr>
          <w:sz w:val="20"/>
          <w:szCs w:val="20"/>
        </w:rPr>
        <w:t>(Neb. Rev. Stat. §</w:t>
      </w:r>
      <w:r w:rsidR="00961365" w:rsidRPr="00F64B49">
        <w:rPr>
          <w:rStyle w:val="CharacterStyle21"/>
          <w:rFonts w:ascii="Arial" w:hAnsi="Arial" w:cs="Arial"/>
          <w:iCs/>
          <w:sz w:val="20"/>
          <w:szCs w:val="20"/>
        </w:rPr>
        <w:t>§</w:t>
      </w:r>
      <w:r w:rsidRPr="00F64B49">
        <w:rPr>
          <w:sz w:val="20"/>
          <w:szCs w:val="20"/>
        </w:rPr>
        <w:t>17-549, 17-556, 81-520.01)</w:t>
      </w:r>
    </w:p>
    <w:p w14:paraId="3BBB1E7D" w14:textId="77777777" w:rsidR="006A7F78" w:rsidRPr="00F64B49" w:rsidRDefault="006A7F78" w:rsidP="006A7F78">
      <w:pPr>
        <w:rPr>
          <w:sz w:val="20"/>
          <w:szCs w:val="20"/>
        </w:rPr>
      </w:pPr>
    </w:p>
    <w:p w14:paraId="5F4AB074" w14:textId="77777777" w:rsidR="006A7F78" w:rsidRPr="00F64B49" w:rsidRDefault="006A7F78" w:rsidP="007F54C3">
      <w:pPr>
        <w:pStyle w:val="CPARAGRAPHHEADING"/>
      </w:pPr>
      <w:bookmarkStart w:id="40" w:name="_Toc483476912"/>
      <w:r w:rsidRPr="00F64B49">
        <w:t>SECTION 8-30</w:t>
      </w:r>
      <w:r w:rsidR="008215CC" w:rsidRPr="00F64B49">
        <w:t>6</w:t>
      </w:r>
      <w:r w:rsidRPr="00F64B49">
        <w:t>:  INSPECTIONS; VIOLATION NOTICE</w:t>
      </w:r>
      <w:bookmarkEnd w:id="40"/>
    </w:p>
    <w:p w14:paraId="4F60442E" w14:textId="77777777" w:rsidR="006A7F78" w:rsidRPr="00F64B49" w:rsidRDefault="006A7F78" w:rsidP="006A7F78">
      <w:pPr>
        <w:tabs>
          <w:tab w:val="left" w:pos="1080"/>
        </w:tabs>
        <w:ind w:firstLine="720"/>
        <w:rPr>
          <w:rFonts w:eastAsia="Times New Roman" w:cs="Arial"/>
          <w:szCs w:val="20"/>
        </w:rPr>
      </w:pPr>
      <w:r w:rsidRPr="00F64B49">
        <w:rPr>
          <w:rFonts w:eastAsia="Times New Roman" w:cs="Arial"/>
          <w:szCs w:val="20"/>
        </w:rPr>
        <w:t>A. It shall be the duty of the fire chief, when directed to do so by the Village Board, to inspect or cause to be in</w:t>
      </w:r>
      <w:r w:rsidRPr="00F64B49">
        <w:rPr>
          <w:rFonts w:eastAsia="Times New Roman" w:cs="Arial"/>
          <w:szCs w:val="20"/>
        </w:rPr>
        <w:softHyphen/>
        <w:t>spected by a Fire Department officer, member, or some other official as often as may be necessary all buildings, premises</w:t>
      </w:r>
      <w:r w:rsidR="00242932" w:rsidRPr="00F64B49">
        <w:rPr>
          <w:rFonts w:eastAsia="Times New Roman" w:cs="Arial"/>
          <w:szCs w:val="20"/>
        </w:rPr>
        <w:t>,</w:t>
      </w:r>
      <w:r w:rsidRPr="00F64B49">
        <w:rPr>
          <w:rFonts w:eastAsia="Times New Roman" w:cs="Arial"/>
          <w:szCs w:val="20"/>
        </w:rPr>
        <w:t xml:space="preserve"> and public thoroughfares, except the interiors of private dwell</w:t>
      </w:r>
      <w:r w:rsidRPr="00F64B49">
        <w:rPr>
          <w:rFonts w:eastAsia="Times New Roman" w:cs="Arial"/>
          <w:szCs w:val="20"/>
        </w:rPr>
        <w:softHyphen/>
        <w:t>ings, for the purpose of ascertaining and causing to be cor</w:t>
      </w:r>
      <w:r w:rsidRPr="00F64B49">
        <w:rPr>
          <w:rFonts w:eastAsia="Times New Roman" w:cs="Arial"/>
          <w:szCs w:val="20"/>
        </w:rPr>
        <w:softHyphen/>
        <w:t>rected any conditions liable to create a fire hazard. It shall be the duty of the owner, lessee</w:t>
      </w:r>
      <w:r w:rsidR="00242932" w:rsidRPr="00F64B49">
        <w:rPr>
          <w:rFonts w:eastAsia="Times New Roman" w:cs="Arial"/>
          <w:szCs w:val="20"/>
        </w:rPr>
        <w:t>,</w:t>
      </w:r>
      <w:r w:rsidRPr="00F64B49">
        <w:rPr>
          <w:rFonts w:eastAsia="Times New Roman" w:cs="Arial"/>
          <w:szCs w:val="20"/>
        </w:rPr>
        <w:t xml:space="preserve"> or occupant of any building or structure, except the interiors of private dwellings, to allow the fire inspector to inspect the structure for purposes of ascertaining and enumerating all conditions therein that are likely to cause fire or any other violations of the provisions of the village ordinances affecting the hazard of fire. </w:t>
      </w:r>
    </w:p>
    <w:p w14:paraId="3B248415" w14:textId="77777777" w:rsidR="006A7F78" w:rsidRPr="00F64B49" w:rsidRDefault="006A7F78" w:rsidP="006A7F78">
      <w:pPr>
        <w:tabs>
          <w:tab w:val="left" w:pos="1080"/>
        </w:tabs>
        <w:ind w:firstLine="720"/>
        <w:rPr>
          <w:rFonts w:eastAsia="Times New Roman" w:cs="Arial"/>
          <w:szCs w:val="20"/>
        </w:rPr>
      </w:pPr>
    </w:p>
    <w:p w14:paraId="02EBFEA3" w14:textId="77777777" w:rsidR="006A7F78" w:rsidRPr="00F64B49" w:rsidRDefault="006A7F78" w:rsidP="006A7F78">
      <w:pPr>
        <w:tabs>
          <w:tab w:val="left" w:pos="1080"/>
        </w:tabs>
        <w:ind w:firstLine="720"/>
        <w:rPr>
          <w:rFonts w:eastAsia="Times New Roman" w:cs="Arial"/>
          <w:szCs w:val="20"/>
        </w:rPr>
      </w:pPr>
      <w:r w:rsidRPr="00F64B49">
        <w:rPr>
          <w:rFonts w:eastAsia="Times New Roman" w:cs="Arial"/>
          <w:szCs w:val="20"/>
        </w:rPr>
        <w:lastRenderedPageBreak/>
        <w:t>B. The inspection shall be of the storage, sale</w:t>
      </w:r>
      <w:r w:rsidR="00242932" w:rsidRPr="00F64B49">
        <w:rPr>
          <w:rFonts w:eastAsia="Times New Roman" w:cs="Arial"/>
          <w:szCs w:val="20"/>
        </w:rPr>
        <w:t>,</w:t>
      </w:r>
      <w:r w:rsidRPr="00F64B49">
        <w:rPr>
          <w:rFonts w:eastAsia="Times New Roman" w:cs="Arial"/>
          <w:szCs w:val="20"/>
        </w:rPr>
        <w:t xml:space="preserve"> and use of flammable liquids, combustibles, and explosives; electric wiring and heat</w:t>
      </w:r>
      <w:r w:rsidRPr="00F64B49">
        <w:rPr>
          <w:rFonts w:eastAsia="Times New Roman" w:cs="Arial"/>
          <w:szCs w:val="20"/>
        </w:rPr>
        <w:softHyphen/>
        <w:t>ing; and the means and adequacy of exits in case of fire in schools, churches, hotels, halls, theaters, factories, hospitals, and all other buildings in which numbers of persons congre</w:t>
      </w:r>
      <w:r w:rsidRPr="00F64B49">
        <w:rPr>
          <w:rFonts w:eastAsia="Times New Roman" w:cs="Arial"/>
          <w:szCs w:val="20"/>
        </w:rPr>
        <w:softHyphen/>
        <w:t>gate from time to time for any purpose</w:t>
      </w:r>
      <w:r w:rsidR="00242932" w:rsidRPr="00F64B49">
        <w:rPr>
          <w:rFonts w:eastAsia="Times New Roman" w:cs="Arial"/>
          <w:szCs w:val="20"/>
        </w:rPr>
        <w:t>,</w:t>
      </w:r>
      <w:r w:rsidRPr="00F64B49">
        <w:rPr>
          <w:rFonts w:eastAsia="Times New Roman" w:cs="Arial"/>
          <w:szCs w:val="20"/>
        </w:rPr>
        <w:t xml:space="preserve"> whether publicly or pri</w:t>
      </w:r>
      <w:r w:rsidRPr="00F64B49">
        <w:rPr>
          <w:rFonts w:eastAsia="Times New Roman" w:cs="Arial"/>
          <w:szCs w:val="20"/>
        </w:rPr>
        <w:softHyphen/>
        <w:t xml:space="preserve">vately owned; the design, construction, location, installation, and operation of equipment for storing, handling, and utilizing of liquefied petroleum gases, specifying the odorization of said gases and the degree thereof; and chemicals, prozylin plastics, nitrocellulose films, or any other hazardous material that may now or hereafter exist. </w:t>
      </w:r>
    </w:p>
    <w:p w14:paraId="329460FF" w14:textId="77777777" w:rsidR="006A7F78" w:rsidRPr="00F64B49" w:rsidRDefault="006A7F78" w:rsidP="006A7F78">
      <w:pPr>
        <w:rPr>
          <w:rFonts w:cs="Arial"/>
          <w:b/>
          <w:color w:val="000000"/>
          <w:szCs w:val="24"/>
        </w:rPr>
      </w:pPr>
    </w:p>
    <w:p w14:paraId="0159EFCF" w14:textId="77777777" w:rsidR="006A7F78" w:rsidRPr="00F64B49" w:rsidRDefault="006A7F78" w:rsidP="006A7F78">
      <w:pPr>
        <w:widowControl w:val="0"/>
        <w:tabs>
          <w:tab w:val="left" w:pos="1080"/>
        </w:tabs>
        <w:kinsoku w:val="0"/>
        <w:ind w:firstLine="720"/>
        <w:rPr>
          <w:rFonts w:eastAsia="Times New Roman" w:cs="Arial"/>
          <w:szCs w:val="24"/>
        </w:rPr>
      </w:pPr>
      <w:r w:rsidRPr="00F64B49">
        <w:rPr>
          <w:rFonts w:eastAsia="Times New Roman" w:cs="Arial"/>
          <w:szCs w:val="24"/>
        </w:rPr>
        <w:t>C. It shall be the duty of the owner, lessee, or occupant of any build</w:t>
      </w:r>
      <w:r w:rsidRPr="00F64B49">
        <w:rPr>
          <w:rFonts w:eastAsia="Times New Roman" w:cs="Arial"/>
          <w:szCs w:val="24"/>
        </w:rPr>
        <w:softHyphen/>
        <w:t>ing or structure that was lawfully inspected as herein prescribed and who receives written or verbal notice of a viola</w:t>
      </w:r>
      <w:r w:rsidRPr="00F64B49">
        <w:rPr>
          <w:rFonts w:eastAsia="Times New Roman" w:cs="Arial"/>
          <w:szCs w:val="24"/>
        </w:rPr>
        <w:softHyphen/>
        <w:t>tion of any of the provisions of the village ordinances to cor</w:t>
      </w:r>
      <w:r w:rsidRPr="00F64B49">
        <w:rPr>
          <w:rFonts w:eastAsia="Times New Roman" w:cs="Arial"/>
          <w:szCs w:val="24"/>
        </w:rPr>
        <w:softHyphen/>
        <w:t xml:space="preserve">rect such condition within </w:t>
      </w:r>
      <w:r w:rsidR="007B1114" w:rsidRPr="00F64B49">
        <w:rPr>
          <w:rFonts w:eastAsia="Times New Roman" w:cs="Arial"/>
          <w:szCs w:val="24"/>
        </w:rPr>
        <w:t>five days</w:t>
      </w:r>
      <w:r w:rsidRPr="00F64B49">
        <w:rPr>
          <w:rFonts w:eastAsia="Times New Roman" w:cs="Arial"/>
          <w:szCs w:val="24"/>
        </w:rPr>
        <w:t xml:space="preserve"> from the receipt of such notice.</w:t>
      </w:r>
    </w:p>
    <w:p w14:paraId="72518228" w14:textId="77777777" w:rsidR="00D30EC9" w:rsidRPr="00F64B49" w:rsidRDefault="00D30EC9" w:rsidP="004B3ABD">
      <w:pPr>
        <w:widowControl w:val="0"/>
        <w:tabs>
          <w:tab w:val="left" w:pos="1080"/>
        </w:tabs>
        <w:kinsoku w:val="0"/>
        <w:rPr>
          <w:rFonts w:eastAsia="Times New Roman" w:cs="Arial"/>
          <w:szCs w:val="24"/>
        </w:rPr>
      </w:pPr>
      <w:r w:rsidRPr="00F64B49">
        <w:rPr>
          <w:rFonts w:eastAsia="Times New Roman" w:cs="Arial"/>
          <w:sz w:val="20"/>
          <w:szCs w:val="20"/>
        </w:rPr>
        <w:t>(Neb. Rev. Stat. §81-512)</w:t>
      </w:r>
    </w:p>
    <w:p w14:paraId="3BFB2DF2" w14:textId="77777777" w:rsidR="006A7F78" w:rsidRPr="00F64B49" w:rsidRDefault="006A7F78" w:rsidP="006A7F78">
      <w:pPr>
        <w:rPr>
          <w:rFonts w:cs="Arial"/>
          <w:b/>
          <w:caps/>
          <w:color w:val="000000"/>
          <w:szCs w:val="24"/>
        </w:rPr>
      </w:pPr>
    </w:p>
    <w:p w14:paraId="43113720" w14:textId="77777777" w:rsidR="002D479C" w:rsidRPr="00F64B49" w:rsidRDefault="002D479C" w:rsidP="007F54C3">
      <w:pPr>
        <w:pStyle w:val="CPARAGRAPHHEADING"/>
      </w:pPr>
      <w:bookmarkStart w:id="41" w:name="_Toc483476913"/>
      <w:r w:rsidRPr="00F64B49">
        <w:t>SECTION 8-30</w:t>
      </w:r>
      <w:r w:rsidR="006C4855" w:rsidRPr="00F64B49">
        <w:t>7</w:t>
      </w:r>
      <w:r w:rsidRPr="00F64B49">
        <w:t xml:space="preserve">: </w:t>
      </w:r>
      <w:r w:rsidR="00F80A60" w:rsidRPr="00F64B49">
        <w:t xml:space="preserve"> </w:t>
      </w:r>
      <w:r w:rsidRPr="00F64B49">
        <w:t>PROHIBITED FUELS</w:t>
      </w:r>
      <w:bookmarkEnd w:id="41"/>
    </w:p>
    <w:p w14:paraId="067CAE7B" w14:textId="77777777" w:rsidR="002D479C" w:rsidRPr="00F64B49" w:rsidRDefault="002D479C" w:rsidP="004B3ABD">
      <w:pPr>
        <w:widowControl w:val="0"/>
        <w:rPr>
          <w:rFonts w:cs="Arial"/>
          <w:szCs w:val="24"/>
        </w:rPr>
      </w:pPr>
      <w:r w:rsidRPr="00F64B49">
        <w:rPr>
          <w:rFonts w:cs="Arial"/>
          <w:szCs w:val="24"/>
        </w:rPr>
        <w:t>It shall be unlawful for any person to permit or allow to be burned crankcase drainings or to burn oil or other flammable substances, other than wood, in a homemade stove.</w:t>
      </w:r>
    </w:p>
    <w:p w14:paraId="7F981CF8" w14:textId="77777777" w:rsidR="00A84E89" w:rsidRPr="00F64B49" w:rsidRDefault="00A84E89" w:rsidP="004B3ABD">
      <w:pPr>
        <w:widowControl w:val="0"/>
        <w:rPr>
          <w:rFonts w:cs="Arial"/>
          <w:szCs w:val="24"/>
        </w:rPr>
      </w:pPr>
    </w:p>
    <w:p w14:paraId="502E9AD2" w14:textId="77777777" w:rsidR="004A01C0" w:rsidRPr="00F64B49" w:rsidRDefault="004A01C0" w:rsidP="004A01C0"/>
    <w:p w14:paraId="4EC03005" w14:textId="77777777" w:rsidR="00A84E89" w:rsidRPr="004A01C0" w:rsidRDefault="00A84E89" w:rsidP="006A7F78">
      <w:pPr>
        <w:rPr>
          <w:b/>
          <w:caps/>
        </w:rPr>
      </w:pPr>
    </w:p>
    <w:p w14:paraId="7D3C80FD" w14:textId="77777777" w:rsidR="00A84E89" w:rsidRDefault="00A84E89" w:rsidP="006A7F78">
      <w:pPr>
        <w:rPr>
          <w:b/>
          <w:caps/>
        </w:rPr>
      </w:pPr>
    </w:p>
    <w:p w14:paraId="2F325AF5" w14:textId="77777777" w:rsidR="00A33EB2" w:rsidRDefault="00A33EB2" w:rsidP="006A7F78">
      <w:pPr>
        <w:jc w:val="left"/>
        <w:rPr>
          <w:b/>
        </w:rPr>
      </w:pPr>
    </w:p>
    <w:p w14:paraId="39D83DF9" w14:textId="77777777" w:rsidR="00A33EB2" w:rsidRPr="00120483" w:rsidRDefault="00A33EB2" w:rsidP="006A7F78">
      <w:pPr>
        <w:jc w:val="left"/>
        <w:rPr>
          <w:rFonts w:eastAsia="Times New Roman" w:cs="Arial"/>
          <w:szCs w:val="24"/>
        </w:rPr>
      </w:pPr>
    </w:p>
    <w:p w14:paraId="37CE528C" w14:textId="77777777" w:rsidR="006A7F78" w:rsidRPr="00120483" w:rsidRDefault="006A7F78" w:rsidP="006A7F78">
      <w:pPr>
        <w:pStyle w:val="ARTICLEHEADING"/>
        <w:sectPr w:rsidR="006A7F78" w:rsidRPr="00120483" w:rsidSect="00025CF5">
          <w:type w:val="oddPage"/>
          <w:pgSz w:w="12240" w:h="15840"/>
          <w:pgMar w:top="1440" w:right="1440" w:bottom="1440" w:left="1728" w:header="720" w:footer="720" w:gutter="0"/>
          <w:pgNumType w:start="0"/>
          <w:cols w:space="720"/>
          <w:docGrid w:linePitch="326"/>
        </w:sectPr>
      </w:pPr>
    </w:p>
    <w:p w14:paraId="01419D94" w14:textId="77777777" w:rsidR="007879C9" w:rsidRPr="00627697" w:rsidRDefault="006A7F78" w:rsidP="004B3ABD">
      <w:pPr>
        <w:pStyle w:val="ARTICLEHEADING"/>
        <w:spacing w:after="0" w:afterAutospacing="0"/>
      </w:pPr>
      <w:bookmarkStart w:id="42" w:name="_Toc483476914"/>
      <w:r w:rsidRPr="00627697">
        <w:lastRenderedPageBreak/>
        <w:t>Article 4 – Explosives; Poisonous</w:t>
      </w:r>
      <w:bookmarkEnd w:id="42"/>
    </w:p>
    <w:p w14:paraId="4D46ECA3" w14:textId="77777777" w:rsidR="006A7F78" w:rsidRPr="00120483" w:rsidRDefault="006A7F78" w:rsidP="006A7F78">
      <w:pPr>
        <w:pStyle w:val="ARTICLEHEADING"/>
      </w:pPr>
      <w:bookmarkStart w:id="43" w:name="_Toc483476915"/>
      <w:r w:rsidRPr="00627697">
        <w:t>and Flammable Gases</w:t>
      </w:r>
      <w:bookmarkEnd w:id="43"/>
    </w:p>
    <w:p w14:paraId="34F11A0F" w14:textId="77777777" w:rsidR="006A7F78" w:rsidRPr="00120483" w:rsidRDefault="006A7F78" w:rsidP="007F54C3">
      <w:pPr>
        <w:pStyle w:val="CPARAGRAPHHEADING"/>
      </w:pPr>
      <w:bookmarkStart w:id="44" w:name="_Toc483476916"/>
      <w:r w:rsidRPr="00120483">
        <w:t>SECTION 8-401:  EXPLOSIVES; STORAGE; REGISTRATION</w:t>
      </w:r>
      <w:bookmarkEnd w:id="44"/>
    </w:p>
    <w:p w14:paraId="20818585" w14:textId="5FE87A92" w:rsidR="006A7F78" w:rsidRPr="00F64B49" w:rsidRDefault="006A7F78" w:rsidP="006A7F78">
      <w:pPr>
        <w:widowControl w:val="0"/>
        <w:autoSpaceDE w:val="0"/>
        <w:autoSpaceDN w:val="0"/>
        <w:rPr>
          <w:rFonts w:eastAsia="Times New Roman" w:cs="Arial"/>
          <w:szCs w:val="24"/>
        </w:rPr>
      </w:pPr>
      <w:r w:rsidRPr="00120483">
        <w:rPr>
          <w:rFonts w:eastAsia="Times New Roman" w:cs="Arial"/>
          <w:szCs w:val="24"/>
        </w:rPr>
        <w:tab/>
      </w:r>
      <w:r w:rsidRPr="00F64B49">
        <w:rPr>
          <w:rFonts w:eastAsia="Times New Roman" w:cs="Arial"/>
          <w:szCs w:val="24"/>
        </w:rPr>
        <w:t xml:space="preserve">A. Any person, firm, or corporation storing or keeping dynamite, gunpowder, nitroglycerine, or other high explosives within the village for any period of time shall register such information with the village clerk </w:t>
      </w:r>
      <w:r w:rsidR="006A5916" w:rsidRPr="00F64B49">
        <w:rPr>
          <w:rFonts w:eastAsia="Times New Roman" w:cs="Arial"/>
          <w:szCs w:val="24"/>
        </w:rPr>
        <w:t>24 hours prior to</w:t>
      </w:r>
      <w:r w:rsidRPr="00F64B49">
        <w:rPr>
          <w:rFonts w:eastAsia="Times New Roman" w:cs="Arial"/>
          <w:szCs w:val="24"/>
        </w:rPr>
        <w:t xml:space="preserve"> </w:t>
      </w:r>
      <w:r w:rsidR="006A5916" w:rsidRPr="00F64B49">
        <w:rPr>
          <w:rFonts w:eastAsia="Times New Roman" w:cs="Arial"/>
          <w:szCs w:val="24"/>
        </w:rPr>
        <w:t>being</w:t>
      </w:r>
      <w:r w:rsidRPr="00F64B49">
        <w:rPr>
          <w:rFonts w:eastAsia="Times New Roman" w:cs="Arial"/>
          <w:szCs w:val="24"/>
        </w:rPr>
        <w:t xml:space="preserve"> brought into the village. The clerk shall </w:t>
      </w:r>
      <w:r w:rsidR="003254AE" w:rsidRPr="00F64B49">
        <w:rPr>
          <w:rFonts w:eastAsia="Times New Roman" w:cs="Arial"/>
          <w:szCs w:val="24"/>
        </w:rPr>
        <w:t xml:space="preserve">forward </w:t>
      </w:r>
      <w:r w:rsidRPr="00F64B49">
        <w:rPr>
          <w:rFonts w:eastAsia="Times New Roman" w:cs="Arial"/>
          <w:szCs w:val="24"/>
        </w:rPr>
        <w:t xml:space="preserve">such information to the fire chief and to the Village Board. Transfer of explosives to another individual within the village shall require the </w:t>
      </w:r>
      <w:r w:rsidR="002C3E54" w:rsidRPr="00F64B49">
        <w:rPr>
          <w:rFonts w:eastAsia="Times New Roman" w:cs="Arial"/>
          <w:szCs w:val="24"/>
        </w:rPr>
        <w:t>recipient</w:t>
      </w:r>
      <w:r w:rsidRPr="00F64B49">
        <w:rPr>
          <w:rFonts w:eastAsia="Times New Roman" w:cs="Arial"/>
          <w:szCs w:val="24"/>
        </w:rPr>
        <w:t xml:space="preserve"> to register the transfer and the new location of the explosives with the clerk. Also, moving explosives to a new location by the owner shall require registration of that fact to the clerk.</w:t>
      </w:r>
    </w:p>
    <w:p w14:paraId="23EC1184" w14:textId="77777777" w:rsidR="006A7F78" w:rsidRPr="00F64B49" w:rsidRDefault="006A7F78" w:rsidP="006A7F78">
      <w:pPr>
        <w:widowControl w:val="0"/>
        <w:autoSpaceDE w:val="0"/>
        <w:autoSpaceDN w:val="0"/>
        <w:rPr>
          <w:rFonts w:eastAsia="Times New Roman" w:cs="Arial"/>
          <w:szCs w:val="20"/>
        </w:rPr>
      </w:pPr>
    </w:p>
    <w:p w14:paraId="3268B265" w14:textId="77777777" w:rsidR="006A7F78" w:rsidRPr="00F64B49" w:rsidRDefault="006A7F78" w:rsidP="006A7F78">
      <w:pPr>
        <w:widowControl w:val="0"/>
        <w:autoSpaceDE w:val="0"/>
        <w:autoSpaceDN w:val="0"/>
        <w:rPr>
          <w:rFonts w:eastAsia="Times New Roman" w:cs="Arial"/>
          <w:szCs w:val="24"/>
        </w:rPr>
      </w:pPr>
      <w:r w:rsidRPr="00F64B49">
        <w:rPr>
          <w:rFonts w:eastAsia="Times New Roman" w:cs="Arial"/>
          <w:szCs w:val="24"/>
        </w:rPr>
        <w:tab/>
        <w:t>B. A</w:t>
      </w:r>
      <w:r w:rsidR="00C80564" w:rsidRPr="00F64B49">
        <w:rPr>
          <w:rFonts w:eastAsia="Times New Roman" w:cs="Arial"/>
          <w:szCs w:val="24"/>
        </w:rPr>
        <w:t>ny</w:t>
      </w:r>
      <w:r w:rsidRPr="00F64B49">
        <w:rPr>
          <w:rFonts w:eastAsia="Times New Roman" w:cs="Arial"/>
          <w:szCs w:val="24"/>
        </w:rPr>
        <w:t xml:space="preserve"> high explosives including dynamite, gunpowder</w:t>
      </w:r>
      <w:r w:rsidR="00C80564" w:rsidRPr="00F64B49">
        <w:rPr>
          <w:rFonts w:eastAsia="Times New Roman" w:cs="Arial"/>
          <w:szCs w:val="24"/>
        </w:rPr>
        <w:t>,</w:t>
      </w:r>
      <w:r w:rsidRPr="00F64B49">
        <w:rPr>
          <w:rFonts w:eastAsia="Times New Roman" w:cs="Arial"/>
          <w:szCs w:val="24"/>
        </w:rPr>
        <w:t xml:space="preserve"> and nitroglycerine shall be stored in a proper receptacle which shall be closed at all times except when actually in use. Such c</w:t>
      </w:r>
      <w:r w:rsidR="00C80564" w:rsidRPr="00F64B49">
        <w:rPr>
          <w:rFonts w:eastAsia="Times New Roman" w:cs="Arial"/>
          <w:szCs w:val="24"/>
        </w:rPr>
        <w:t>oncrete</w:t>
      </w:r>
      <w:r w:rsidRPr="00F64B49">
        <w:rPr>
          <w:rFonts w:eastAsia="Times New Roman" w:cs="Arial"/>
          <w:szCs w:val="24"/>
        </w:rPr>
        <w:t>, metal, or stone receptacle shall not be located in any room where there is a flame or flammable materials. The area surrounding the storage facilit</w:t>
      </w:r>
      <w:r w:rsidR="00C80564" w:rsidRPr="00F64B49">
        <w:rPr>
          <w:rFonts w:eastAsia="Times New Roman" w:cs="Arial"/>
          <w:szCs w:val="24"/>
        </w:rPr>
        <w:t>y</w:t>
      </w:r>
      <w:r w:rsidRPr="00F64B49">
        <w:rPr>
          <w:rFonts w:eastAsia="Times New Roman" w:cs="Arial"/>
          <w:szCs w:val="24"/>
        </w:rPr>
        <w:t xml:space="preserve"> shall be kept clear of rubbish, brush, dry grass, or trees for not less than 25 feet in all directions. Any other combustible materials shall be kept a distance of not less than 50 feet from outdoor storage facilities. </w:t>
      </w:r>
    </w:p>
    <w:p w14:paraId="7590A46E" w14:textId="1005AAA7" w:rsidR="006A7F78" w:rsidRPr="00F64B49" w:rsidRDefault="006A7F78" w:rsidP="006A5916">
      <w:pPr>
        <w:widowControl w:val="0"/>
        <w:autoSpaceDE w:val="0"/>
        <w:autoSpaceDN w:val="0"/>
        <w:spacing w:after="100" w:afterAutospacing="1"/>
        <w:rPr>
          <w:rFonts w:eastAsia="Times New Roman" w:cs="Arial"/>
          <w:sz w:val="20"/>
          <w:szCs w:val="20"/>
        </w:rPr>
      </w:pPr>
      <w:r w:rsidRPr="00F64B49">
        <w:rPr>
          <w:rFonts w:eastAsia="Times New Roman" w:cs="Arial"/>
          <w:sz w:val="20"/>
          <w:szCs w:val="20"/>
        </w:rPr>
        <w:t>(Neb. Rev. Stat. §</w:t>
      </w:r>
      <w:r w:rsidR="000B6738" w:rsidRPr="00F64B49">
        <w:rPr>
          <w:rFonts w:eastAsia="Times New Roman" w:cs="Aharoni" w:hint="cs"/>
          <w:sz w:val="20"/>
          <w:szCs w:val="20"/>
        </w:rPr>
        <w:t>§</w:t>
      </w:r>
      <w:r w:rsidRPr="00F64B49">
        <w:rPr>
          <w:rFonts w:eastAsia="Times New Roman" w:cs="Arial"/>
          <w:sz w:val="20"/>
          <w:szCs w:val="20"/>
        </w:rPr>
        <w:t>17-549</w:t>
      </w:r>
      <w:r w:rsidR="000B6738" w:rsidRPr="00F64B49">
        <w:rPr>
          <w:rFonts w:eastAsia="Times New Roman" w:cs="Arial"/>
          <w:sz w:val="20"/>
          <w:szCs w:val="20"/>
        </w:rPr>
        <w:t>, 17-556, 28-1213, 28-1229, 28-1233</w:t>
      </w:r>
      <w:r w:rsidRPr="00F64B49">
        <w:rPr>
          <w:rFonts w:eastAsia="Times New Roman" w:cs="Arial"/>
          <w:sz w:val="20"/>
          <w:szCs w:val="20"/>
        </w:rPr>
        <w:t>)</w:t>
      </w:r>
    </w:p>
    <w:p w14:paraId="471E20DE" w14:textId="77777777" w:rsidR="006A7F78" w:rsidRPr="00F64B49" w:rsidRDefault="006A7F78" w:rsidP="006A5916">
      <w:pPr>
        <w:pStyle w:val="CPARAGRAPHHEADING"/>
        <w:widowControl w:val="0"/>
        <w:ind w:left="0" w:firstLine="0"/>
        <w:jc w:val="both"/>
      </w:pPr>
      <w:bookmarkStart w:id="45" w:name="_Toc483476917"/>
      <w:r w:rsidRPr="00F64B49">
        <w:t>SECTION 8-402:  EXPLOSIVES; BULLETS</w:t>
      </w:r>
      <w:bookmarkEnd w:id="45"/>
    </w:p>
    <w:p w14:paraId="69DFB651" w14:textId="77777777" w:rsidR="006A7F78" w:rsidRPr="00F64B49" w:rsidRDefault="006A7F78" w:rsidP="006A7F78">
      <w:pPr>
        <w:widowControl w:val="0"/>
        <w:autoSpaceDE w:val="0"/>
        <w:autoSpaceDN w:val="0"/>
        <w:rPr>
          <w:rFonts w:eastAsia="Times New Roman" w:cs="Arial"/>
          <w:szCs w:val="24"/>
        </w:rPr>
      </w:pPr>
      <w:r w:rsidRPr="00F64B49">
        <w:rPr>
          <w:rFonts w:eastAsia="Times New Roman" w:cs="Arial"/>
          <w:szCs w:val="24"/>
        </w:rPr>
        <w:t>Cartridges, shells, and percussion caps shall be kept in their original containers away from flame, flammable materials, and high explosives.</w:t>
      </w:r>
    </w:p>
    <w:p w14:paraId="4662412E" w14:textId="77777777" w:rsidR="006A7F78" w:rsidRPr="00F64B49" w:rsidRDefault="006A7F78" w:rsidP="006A7F78">
      <w:pPr>
        <w:widowControl w:val="0"/>
        <w:autoSpaceDE w:val="0"/>
        <w:autoSpaceDN w:val="0"/>
        <w:rPr>
          <w:rFonts w:eastAsia="Times New Roman" w:cs="Arial"/>
          <w:szCs w:val="20"/>
        </w:rPr>
      </w:pPr>
    </w:p>
    <w:p w14:paraId="426B4FF0" w14:textId="77777777" w:rsidR="006A7F78" w:rsidRPr="00F64B49" w:rsidRDefault="006A7F78" w:rsidP="007F54C3">
      <w:pPr>
        <w:pStyle w:val="CPARAGRAPHHEADING"/>
      </w:pPr>
      <w:bookmarkStart w:id="46" w:name="_Toc483476918"/>
      <w:r w:rsidRPr="00F64B49">
        <w:t>SECTION 8-403:  EXPLOSIVES; BLASTING PERMITS</w:t>
      </w:r>
      <w:bookmarkEnd w:id="46"/>
    </w:p>
    <w:p w14:paraId="29E675F1" w14:textId="77777777" w:rsidR="006A7F78" w:rsidRPr="00F64B49" w:rsidRDefault="006A7F78" w:rsidP="006A7F78">
      <w:pPr>
        <w:spacing w:after="100" w:afterAutospacing="1"/>
      </w:pPr>
      <w:r w:rsidRPr="00F64B49">
        <w:rPr>
          <w:rFonts w:eastAsia="Times New Roman" w:cs="Arial"/>
          <w:szCs w:val="24"/>
        </w:rPr>
        <w:t xml:space="preserve">Any person wishing to discharge high explosives within the village must secure a permit from the Village Board and shall discharge such explosives in conformance with </w:t>
      </w:r>
      <w:r w:rsidR="00B2143A" w:rsidRPr="00F64B49">
        <w:rPr>
          <w:rFonts w:eastAsia="Times New Roman" w:cs="Arial"/>
          <w:szCs w:val="24"/>
        </w:rPr>
        <w:t xml:space="preserve">its </w:t>
      </w:r>
      <w:r w:rsidRPr="00F64B49">
        <w:rPr>
          <w:rFonts w:eastAsia="Times New Roman" w:cs="Arial"/>
          <w:szCs w:val="24"/>
        </w:rPr>
        <w:t xml:space="preserve">direction and under </w:t>
      </w:r>
      <w:r w:rsidR="00B2143A" w:rsidRPr="00F64B49">
        <w:rPr>
          <w:rFonts w:eastAsia="Times New Roman" w:cs="Arial"/>
          <w:szCs w:val="24"/>
        </w:rPr>
        <w:t>its</w:t>
      </w:r>
      <w:r w:rsidRPr="00F64B49">
        <w:rPr>
          <w:rFonts w:eastAsia="Times New Roman" w:cs="Arial"/>
          <w:szCs w:val="24"/>
        </w:rPr>
        <w:t xml:space="preserve"> supervision</w:t>
      </w:r>
      <w:r w:rsidR="00B2143A" w:rsidRPr="00F64B49">
        <w:rPr>
          <w:rFonts w:eastAsia="Times New Roman" w:cs="Arial"/>
          <w:szCs w:val="24"/>
        </w:rPr>
        <w:t>.</w:t>
      </w:r>
      <w:r w:rsidRPr="00F64B49">
        <w:rPr>
          <w:rFonts w:eastAsia="Times New Roman" w:cs="Arial"/>
          <w:szCs w:val="24"/>
        </w:rPr>
        <w:t xml:space="preserve"> </w:t>
      </w:r>
      <w:r w:rsidR="00B2143A" w:rsidRPr="00F64B49">
        <w:rPr>
          <w:rFonts w:eastAsia="Times New Roman" w:cs="Arial"/>
          <w:szCs w:val="24"/>
        </w:rPr>
        <w:t>I</w:t>
      </w:r>
      <w:r w:rsidRPr="00F64B49">
        <w:rPr>
          <w:rFonts w:eastAsia="Times New Roman" w:cs="Arial"/>
          <w:szCs w:val="24"/>
        </w:rPr>
        <w:t xml:space="preserve">n no case shall any person perform blasting operations unless operating under the direct supervision of a person in possession of a valid user's permit issued by the Nebraska State Patrol. </w:t>
      </w:r>
      <w:r w:rsidRPr="00F64B49">
        <w:rPr>
          <w:rFonts w:eastAsia="Times New Roman" w:cs="Arial"/>
          <w:sz w:val="20"/>
          <w:szCs w:val="20"/>
        </w:rPr>
        <w:t>(Neb. Rev. Stat. §</w:t>
      </w:r>
      <w:r w:rsidR="00961365" w:rsidRPr="00F64B49">
        <w:rPr>
          <w:rStyle w:val="CharacterStyle21"/>
          <w:rFonts w:ascii="Arial" w:hAnsi="Arial" w:cs="Arial"/>
          <w:iCs/>
          <w:sz w:val="20"/>
          <w:szCs w:val="20"/>
        </w:rPr>
        <w:t>§</w:t>
      </w:r>
      <w:r w:rsidRPr="00F64B49">
        <w:rPr>
          <w:rFonts w:eastAsia="Times New Roman" w:cs="Arial"/>
          <w:sz w:val="20"/>
          <w:szCs w:val="20"/>
        </w:rPr>
        <w:t xml:space="preserve">17-556, 28-1229) </w:t>
      </w:r>
    </w:p>
    <w:p w14:paraId="13CE9DEE" w14:textId="77777777" w:rsidR="006A7F78" w:rsidRPr="00F64B49" w:rsidRDefault="006A7F78" w:rsidP="007F54C3">
      <w:pPr>
        <w:pStyle w:val="CPARAGRAPHHEADING"/>
      </w:pPr>
      <w:bookmarkStart w:id="47" w:name="_Toc483476919"/>
      <w:r w:rsidRPr="00F64B49">
        <w:t>SECTION 8-404:  POISONOUS OR FLAMMABLE GASES</w:t>
      </w:r>
      <w:bookmarkEnd w:id="47"/>
      <w:r w:rsidRPr="00F64B49">
        <w:t xml:space="preserve"> </w:t>
      </w:r>
    </w:p>
    <w:p w14:paraId="788D619D" w14:textId="77777777" w:rsidR="006A7F78" w:rsidRPr="00F64B49" w:rsidRDefault="006A7F78" w:rsidP="006A7F78">
      <w:pPr>
        <w:widowControl w:val="0"/>
        <w:kinsoku w:val="0"/>
        <w:rPr>
          <w:rFonts w:eastAsia="Times New Roman" w:cs="Arial"/>
          <w:szCs w:val="24"/>
        </w:rPr>
      </w:pPr>
      <w:r w:rsidRPr="00F64B49">
        <w:rPr>
          <w:rFonts w:eastAsia="Times New Roman" w:cs="Arial"/>
          <w:szCs w:val="24"/>
        </w:rPr>
        <w:t>Any person, firm</w:t>
      </w:r>
      <w:r w:rsidR="00B2143A" w:rsidRPr="00F64B49">
        <w:rPr>
          <w:rFonts w:eastAsia="Times New Roman" w:cs="Arial"/>
          <w:szCs w:val="24"/>
        </w:rPr>
        <w:t>,</w:t>
      </w:r>
      <w:r w:rsidRPr="00F64B49">
        <w:rPr>
          <w:rFonts w:eastAsia="Times New Roman" w:cs="Arial"/>
          <w:szCs w:val="24"/>
        </w:rPr>
        <w:t xml:space="preserve"> or corporation desiring to store or keep in the village any form of poisonous or flammable gas or liquefied petroleum gas in excess of 100 gallons or to add to, enlarge</w:t>
      </w:r>
      <w:r w:rsidR="00B2143A" w:rsidRPr="00F64B49">
        <w:rPr>
          <w:rFonts w:eastAsia="Times New Roman" w:cs="Arial"/>
          <w:szCs w:val="24"/>
        </w:rPr>
        <w:t>,</w:t>
      </w:r>
      <w:r w:rsidRPr="00F64B49">
        <w:rPr>
          <w:rFonts w:eastAsia="Times New Roman" w:cs="Arial"/>
          <w:szCs w:val="24"/>
        </w:rPr>
        <w:t xml:space="preserve"> or replace any facility used for the storage of such gases must first get a permit from the Village Board, which shall require the name of the gas, the place of storage, and the amount of gas stored. If permission is granted, the board shall prescribe such rules, regulations</w:t>
      </w:r>
      <w:r w:rsidR="00B2143A" w:rsidRPr="00F64B49">
        <w:rPr>
          <w:rFonts w:eastAsia="Times New Roman" w:cs="Arial"/>
          <w:szCs w:val="24"/>
        </w:rPr>
        <w:t>,</w:t>
      </w:r>
      <w:r w:rsidRPr="00F64B49">
        <w:rPr>
          <w:rFonts w:eastAsia="Times New Roman" w:cs="Arial"/>
          <w:szCs w:val="24"/>
        </w:rPr>
        <w:t xml:space="preserve"> and precautionary actions as it may deem necessary. </w:t>
      </w:r>
      <w:r w:rsidRPr="00F64B49">
        <w:rPr>
          <w:rFonts w:eastAsia="Times New Roman" w:cs="Arial"/>
          <w:sz w:val="20"/>
          <w:szCs w:val="20"/>
        </w:rPr>
        <w:t>(Neb. Rev. Stat. §17-549)</w:t>
      </w:r>
    </w:p>
    <w:p w14:paraId="397D033C" w14:textId="77777777" w:rsidR="00472131" w:rsidRPr="00F64B49" w:rsidRDefault="00472131" w:rsidP="006A7F78">
      <w:pPr>
        <w:rPr>
          <w:rFonts w:cs="Arial"/>
          <w:color w:val="000000"/>
          <w:szCs w:val="24"/>
          <w:highlight w:val="cyan"/>
        </w:rPr>
        <w:sectPr w:rsidR="00472131" w:rsidRPr="00F64B49" w:rsidSect="00025CF5">
          <w:type w:val="oddPage"/>
          <w:pgSz w:w="12240" w:h="15840"/>
          <w:pgMar w:top="1440" w:right="1440" w:bottom="1440" w:left="1728" w:header="720" w:footer="720" w:gutter="0"/>
          <w:cols w:space="720"/>
          <w:docGrid w:linePitch="360"/>
        </w:sectPr>
      </w:pPr>
    </w:p>
    <w:p w14:paraId="73D4A215" w14:textId="77777777" w:rsidR="006A7F78" w:rsidRPr="00120483" w:rsidRDefault="006A7F78" w:rsidP="006A7F78">
      <w:pPr>
        <w:pStyle w:val="ARTICLEHEADING"/>
      </w:pPr>
      <w:bookmarkStart w:id="48" w:name="_Toc483476920"/>
      <w:r w:rsidRPr="00120483">
        <w:lastRenderedPageBreak/>
        <w:t>Article 5 – Fireworks</w:t>
      </w:r>
      <w:bookmarkEnd w:id="48"/>
    </w:p>
    <w:p w14:paraId="20940606" w14:textId="77777777" w:rsidR="006A7F78" w:rsidRPr="00120483" w:rsidRDefault="006A7F78" w:rsidP="007F54C3">
      <w:pPr>
        <w:pStyle w:val="CPARAGRAPHHEADING"/>
      </w:pPr>
      <w:bookmarkStart w:id="49" w:name="_Toc318717616"/>
      <w:bookmarkStart w:id="50" w:name="_Toc483476921"/>
      <w:r w:rsidRPr="00120483">
        <w:t>SECTION 8-501:  REGULATION OF USE, SALE, POSSESSION OF FIREWORKS</w:t>
      </w:r>
      <w:bookmarkEnd w:id="49"/>
      <w:bookmarkEnd w:id="50"/>
    </w:p>
    <w:p w14:paraId="69B7CEC5" w14:textId="77777777" w:rsidR="006A7F78" w:rsidRPr="00F64B49" w:rsidRDefault="006A7F78" w:rsidP="006A7F78">
      <w:pPr>
        <w:widowControl w:val="0"/>
        <w:kinsoku w:val="0"/>
        <w:rPr>
          <w:rFonts w:eastAsia="Times New Roman" w:cs="Arial"/>
          <w:szCs w:val="24"/>
        </w:rPr>
      </w:pPr>
      <w:r w:rsidRPr="00F64B49">
        <w:rPr>
          <w:rFonts w:eastAsia="Times New Roman" w:cs="Arial"/>
          <w:szCs w:val="24"/>
        </w:rPr>
        <w:t>The use, sale, offer for sale, and possession of permissible fireworks in the village as defined by Neb. Rev. Stat. §28-1241 shall be governed and regulated by Neb. Rev. Stat. §</w:t>
      </w:r>
      <w:r w:rsidR="00961365" w:rsidRPr="00F64B49">
        <w:rPr>
          <w:rFonts w:eastAsia="Times New Roman" w:cs="Arial"/>
          <w:szCs w:val="24"/>
        </w:rPr>
        <w:t>§</w:t>
      </w:r>
      <w:r w:rsidRPr="00F64B49">
        <w:rPr>
          <w:rFonts w:eastAsia="Times New Roman" w:cs="Arial"/>
          <w:szCs w:val="24"/>
        </w:rPr>
        <w:t xml:space="preserve">28-1241 to 28-1252, including any and all amendments thereto, together with any rules and regulations adopted by the state fire marshal for the enforcement of said sections. </w:t>
      </w:r>
    </w:p>
    <w:p w14:paraId="4B845D6B" w14:textId="77777777" w:rsidR="00527637" w:rsidRPr="00F64B49" w:rsidRDefault="00527637" w:rsidP="006A7F78">
      <w:pPr>
        <w:widowControl w:val="0"/>
        <w:kinsoku w:val="0"/>
        <w:rPr>
          <w:rFonts w:eastAsia="Times New Roman" w:cs="Arial"/>
          <w:szCs w:val="24"/>
        </w:rPr>
      </w:pPr>
    </w:p>
    <w:p w14:paraId="53B42829" w14:textId="77777777" w:rsidR="006A7F78" w:rsidRPr="00120483" w:rsidRDefault="006A7F78" w:rsidP="006A7F78">
      <w:pPr>
        <w:widowControl w:val="0"/>
        <w:tabs>
          <w:tab w:val="left" w:pos="1080"/>
        </w:tabs>
        <w:ind w:firstLine="720"/>
        <w:rPr>
          <w:rFonts w:eastAsia="Times New Roman" w:cs="Arial"/>
          <w:szCs w:val="24"/>
        </w:rPr>
      </w:pPr>
    </w:p>
    <w:p w14:paraId="41758F33" w14:textId="77777777" w:rsidR="006A7F78" w:rsidRPr="00120483" w:rsidRDefault="006A7F78" w:rsidP="006A7F78">
      <w:pPr>
        <w:pStyle w:val="ARTICLEHEADING"/>
        <w:sectPr w:rsidR="006A7F78" w:rsidRPr="00120483" w:rsidSect="00025CF5">
          <w:type w:val="oddPage"/>
          <w:pgSz w:w="12240" w:h="15840"/>
          <w:pgMar w:top="1440" w:right="1440" w:bottom="1440" w:left="1728" w:header="720" w:footer="720" w:gutter="0"/>
          <w:cols w:space="720"/>
          <w:docGrid w:linePitch="360"/>
        </w:sectPr>
      </w:pPr>
    </w:p>
    <w:p w14:paraId="56037D5B" w14:textId="3B5BB7AC" w:rsidR="006A7F78" w:rsidRPr="00120483" w:rsidRDefault="006A7F78" w:rsidP="004B3ABD">
      <w:pPr>
        <w:pStyle w:val="ARTICLEHEADING"/>
      </w:pPr>
      <w:bookmarkStart w:id="51" w:name="_Toc483476922"/>
      <w:r w:rsidRPr="00120483">
        <w:lastRenderedPageBreak/>
        <w:t>Article 6 – Penal Provision</w:t>
      </w:r>
      <w:bookmarkEnd w:id="51"/>
    </w:p>
    <w:p w14:paraId="5EECE020" w14:textId="77777777" w:rsidR="006A7F78" w:rsidRPr="00120483" w:rsidRDefault="006A7F78" w:rsidP="007F54C3">
      <w:pPr>
        <w:pStyle w:val="CPARAGRAPHHEADING"/>
      </w:pPr>
      <w:bookmarkStart w:id="52" w:name="_Toc483476923"/>
      <w:r w:rsidRPr="00120483">
        <w:t>SECTION 8-601:  VIOLATION; PENALTY</w:t>
      </w:r>
      <w:bookmarkEnd w:id="52"/>
      <w:r w:rsidRPr="00120483">
        <w:t xml:space="preserve"> </w:t>
      </w:r>
    </w:p>
    <w:p w14:paraId="405F242F" w14:textId="77777777" w:rsidR="006A7F78" w:rsidRPr="00120483" w:rsidRDefault="006A7F78" w:rsidP="006A7F78">
      <w:pPr>
        <w:widowControl w:val="0"/>
        <w:autoSpaceDE w:val="0"/>
        <w:autoSpaceDN w:val="0"/>
        <w:spacing w:after="100" w:afterAutospacing="1"/>
        <w:rPr>
          <w:rFonts w:eastAsia="Times New Roman" w:cs="Arial"/>
          <w:szCs w:val="24"/>
        </w:rPr>
      </w:pPr>
      <w:r w:rsidRPr="00072D62">
        <w:rPr>
          <w:rFonts w:eastAsia="Times New Roman" w:cs="Arial"/>
          <w:szCs w:val="24"/>
        </w:rPr>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r w:rsidRPr="00412D4B">
        <w:rPr>
          <w:sz w:val="20"/>
          <w:szCs w:val="20"/>
        </w:rPr>
        <w:t xml:space="preserve"> </w:t>
      </w:r>
    </w:p>
    <w:p w14:paraId="319AC20F" w14:textId="77777777" w:rsidR="002E48D2" w:rsidRPr="00A25F38" w:rsidRDefault="002E48D2" w:rsidP="002E48D2"/>
    <w:p w14:paraId="19139324" w14:textId="77777777" w:rsidR="006A7F78" w:rsidRPr="00E05043" w:rsidRDefault="006A7F78" w:rsidP="006A7F78">
      <w:pPr>
        <w:widowControl w:val="0"/>
        <w:kinsoku w:val="0"/>
        <w:rPr>
          <w:rFonts w:eastAsia="Times New Roman" w:cs="Arial"/>
          <w:sz w:val="22"/>
          <w:szCs w:val="24"/>
        </w:rPr>
      </w:pPr>
    </w:p>
    <w:p w14:paraId="1F008FD1" w14:textId="77777777" w:rsidR="006A7F78" w:rsidRPr="00120483" w:rsidRDefault="006A7F78" w:rsidP="006A7F78"/>
    <w:p w14:paraId="739A0031" w14:textId="77777777" w:rsidR="006A7F78" w:rsidRPr="00120483" w:rsidRDefault="006A7F78" w:rsidP="006A7F78"/>
    <w:p w14:paraId="76064BA3" w14:textId="77777777" w:rsidR="006A7F78" w:rsidRPr="00120483" w:rsidRDefault="006A7F78" w:rsidP="006A7F78"/>
    <w:p w14:paraId="6A90A585" w14:textId="77777777" w:rsidR="00C7508C" w:rsidRPr="006A7F78" w:rsidRDefault="00C7508C" w:rsidP="006A7F78"/>
    <w:sectPr w:rsidR="00C7508C" w:rsidRPr="006A7F78" w:rsidSect="00025CF5">
      <w:type w:val="oddPage"/>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F7D45" w14:textId="77777777" w:rsidR="00395895" w:rsidRDefault="00395895" w:rsidP="00395895">
      <w:r>
        <w:separator/>
      </w:r>
    </w:p>
  </w:endnote>
  <w:endnote w:type="continuationSeparator" w:id="0">
    <w:p w14:paraId="59F4D3D2" w14:textId="77777777" w:rsidR="00395895" w:rsidRDefault="00395895" w:rsidP="003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A8F5" w14:textId="77777777" w:rsidR="00395895" w:rsidRDefault="00395895" w:rsidP="00395895">
      <w:r>
        <w:separator/>
      </w:r>
    </w:p>
  </w:footnote>
  <w:footnote w:type="continuationSeparator" w:id="0">
    <w:p w14:paraId="15D48584" w14:textId="77777777" w:rsidR="00395895" w:rsidRDefault="00395895" w:rsidP="0039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A2448" w14:textId="3056070F" w:rsidR="00395895" w:rsidRPr="00395895" w:rsidRDefault="00395895" w:rsidP="00395895">
    <w:pPr>
      <w:pStyle w:val="Header"/>
      <w:jc w:val="center"/>
      <w:rPr>
        <w:b/>
        <w:sz w:val="20"/>
      </w:rPr>
    </w:pPr>
    <w:r>
      <w:rPr>
        <w:b/>
        <w:sz w:val="20"/>
      </w:rPr>
      <w:t>Village of Garland                                                                                                        Fire Regulations</w:t>
    </w:r>
  </w:p>
  <w:p w14:paraId="0B96001B" w14:textId="77777777" w:rsidR="00395895" w:rsidRDefault="00395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19F4"/>
    <w:multiLevelType w:val="multilevel"/>
    <w:tmpl w:val="736C84EE"/>
    <w:lvl w:ilvl="0">
      <w:start w:val="8"/>
      <w:numFmt w:val="decimal"/>
      <w:lvlText w:val="%1"/>
      <w:lvlJc w:val="left"/>
      <w:pPr>
        <w:tabs>
          <w:tab w:val="num" w:pos="735"/>
        </w:tabs>
        <w:ind w:left="735" w:hanging="735"/>
      </w:pPr>
      <w:rPr>
        <w:rFonts w:hint="default"/>
      </w:rPr>
    </w:lvl>
    <w:lvl w:ilvl="1">
      <w:start w:val="4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07B19E4"/>
    <w:multiLevelType w:val="multilevel"/>
    <w:tmpl w:val="C3E6EB78"/>
    <w:lvl w:ilvl="0">
      <w:start w:val="8"/>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0A43CF1"/>
    <w:multiLevelType w:val="multilevel"/>
    <w:tmpl w:val="902C9002"/>
    <w:lvl w:ilvl="0">
      <w:start w:val="8"/>
      <w:numFmt w:val="decimal"/>
      <w:lvlText w:val="%1"/>
      <w:lvlJc w:val="left"/>
      <w:pPr>
        <w:tabs>
          <w:tab w:val="num" w:pos="735"/>
        </w:tabs>
        <w:ind w:left="735" w:hanging="735"/>
      </w:pPr>
      <w:rPr>
        <w:rFonts w:hint="default"/>
      </w:rPr>
    </w:lvl>
    <w:lvl w:ilvl="1">
      <w:start w:val="1"/>
      <w:numFmt w:val="decimalZero"/>
      <w:lvlText w:val="8-5%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635D42C1"/>
    <w:multiLevelType w:val="multilevel"/>
    <w:tmpl w:val="C3E6EB78"/>
    <w:lvl w:ilvl="0">
      <w:start w:val="8"/>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6D0477E6"/>
    <w:multiLevelType w:val="multilevel"/>
    <w:tmpl w:val="C3E6EB78"/>
    <w:lvl w:ilvl="0">
      <w:start w:val="8"/>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76F0385D"/>
    <w:multiLevelType w:val="multilevel"/>
    <w:tmpl w:val="BA0E3C80"/>
    <w:lvl w:ilvl="0">
      <w:start w:val="8"/>
      <w:numFmt w:val="decimal"/>
      <w:lvlText w:val="%1"/>
      <w:lvlJc w:val="left"/>
      <w:pPr>
        <w:tabs>
          <w:tab w:val="num" w:pos="735"/>
        </w:tabs>
        <w:ind w:left="735" w:hanging="735"/>
      </w:pPr>
      <w:rPr>
        <w:rFonts w:hint="default"/>
      </w:rPr>
    </w:lvl>
    <w:lvl w:ilvl="1">
      <w:start w:val="1"/>
      <w:numFmt w:val="decimalZero"/>
      <w:lvlText w:val="8-6%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15"/>
    <w:rsid w:val="00000794"/>
    <w:rsid w:val="000021F9"/>
    <w:rsid w:val="0002273C"/>
    <w:rsid w:val="00023615"/>
    <w:rsid w:val="00023B11"/>
    <w:rsid w:val="000247B3"/>
    <w:rsid w:val="00025CF5"/>
    <w:rsid w:val="00026D07"/>
    <w:rsid w:val="00036ADB"/>
    <w:rsid w:val="00043E51"/>
    <w:rsid w:val="00051620"/>
    <w:rsid w:val="00070C70"/>
    <w:rsid w:val="00072D62"/>
    <w:rsid w:val="00092AA0"/>
    <w:rsid w:val="00095D05"/>
    <w:rsid w:val="0009728C"/>
    <w:rsid w:val="000A1CBC"/>
    <w:rsid w:val="000A37E3"/>
    <w:rsid w:val="000A6E4B"/>
    <w:rsid w:val="000B6738"/>
    <w:rsid w:val="000C14AD"/>
    <w:rsid w:val="000C417C"/>
    <w:rsid w:val="000D4771"/>
    <w:rsid w:val="000E094A"/>
    <w:rsid w:val="000F01EF"/>
    <w:rsid w:val="00102B90"/>
    <w:rsid w:val="0010383F"/>
    <w:rsid w:val="001039E7"/>
    <w:rsid w:val="00104DB0"/>
    <w:rsid w:val="001120DB"/>
    <w:rsid w:val="00120483"/>
    <w:rsid w:val="001420ED"/>
    <w:rsid w:val="00142DB2"/>
    <w:rsid w:val="001562B1"/>
    <w:rsid w:val="00161056"/>
    <w:rsid w:val="00162B71"/>
    <w:rsid w:val="00164FBD"/>
    <w:rsid w:val="001650B3"/>
    <w:rsid w:val="00180451"/>
    <w:rsid w:val="001A4ACB"/>
    <w:rsid w:val="001B33CD"/>
    <w:rsid w:val="001B3AA2"/>
    <w:rsid w:val="001C14D9"/>
    <w:rsid w:val="001C2FD4"/>
    <w:rsid w:val="001E4B5A"/>
    <w:rsid w:val="001E4CB2"/>
    <w:rsid w:val="001F360B"/>
    <w:rsid w:val="001F4B1D"/>
    <w:rsid w:val="001F5280"/>
    <w:rsid w:val="001F7A3B"/>
    <w:rsid w:val="002009EC"/>
    <w:rsid w:val="00202CD8"/>
    <w:rsid w:val="0022112F"/>
    <w:rsid w:val="00225D56"/>
    <w:rsid w:val="00231715"/>
    <w:rsid w:val="002345DC"/>
    <w:rsid w:val="00242932"/>
    <w:rsid w:val="00246926"/>
    <w:rsid w:val="002748AB"/>
    <w:rsid w:val="00276AEE"/>
    <w:rsid w:val="002771CE"/>
    <w:rsid w:val="002814A3"/>
    <w:rsid w:val="0028484B"/>
    <w:rsid w:val="00285467"/>
    <w:rsid w:val="00290B72"/>
    <w:rsid w:val="002A2105"/>
    <w:rsid w:val="002A3B29"/>
    <w:rsid w:val="002C3E54"/>
    <w:rsid w:val="002D479C"/>
    <w:rsid w:val="002E48D2"/>
    <w:rsid w:val="002E58AA"/>
    <w:rsid w:val="002F25C4"/>
    <w:rsid w:val="00310976"/>
    <w:rsid w:val="003122E7"/>
    <w:rsid w:val="00314B7A"/>
    <w:rsid w:val="00321306"/>
    <w:rsid w:val="00322C2E"/>
    <w:rsid w:val="00322ED6"/>
    <w:rsid w:val="003254AE"/>
    <w:rsid w:val="00330610"/>
    <w:rsid w:val="0033570E"/>
    <w:rsid w:val="00336CDD"/>
    <w:rsid w:val="00340723"/>
    <w:rsid w:val="00340F28"/>
    <w:rsid w:val="003515F8"/>
    <w:rsid w:val="00351E08"/>
    <w:rsid w:val="003525D0"/>
    <w:rsid w:val="00357364"/>
    <w:rsid w:val="00361341"/>
    <w:rsid w:val="00365890"/>
    <w:rsid w:val="00372474"/>
    <w:rsid w:val="00373A4D"/>
    <w:rsid w:val="003857F8"/>
    <w:rsid w:val="0039148E"/>
    <w:rsid w:val="0039527C"/>
    <w:rsid w:val="00395895"/>
    <w:rsid w:val="003A5E8C"/>
    <w:rsid w:val="003B1244"/>
    <w:rsid w:val="003B79F0"/>
    <w:rsid w:val="003C16D2"/>
    <w:rsid w:val="003C4943"/>
    <w:rsid w:val="003C4974"/>
    <w:rsid w:val="003D239A"/>
    <w:rsid w:val="003E0610"/>
    <w:rsid w:val="003E5561"/>
    <w:rsid w:val="0040143B"/>
    <w:rsid w:val="004031DA"/>
    <w:rsid w:val="004307BD"/>
    <w:rsid w:val="00433C65"/>
    <w:rsid w:val="0046151B"/>
    <w:rsid w:val="00466D49"/>
    <w:rsid w:val="004718BD"/>
    <w:rsid w:val="00472131"/>
    <w:rsid w:val="004811D2"/>
    <w:rsid w:val="004838A3"/>
    <w:rsid w:val="00490052"/>
    <w:rsid w:val="0049787C"/>
    <w:rsid w:val="004A01C0"/>
    <w:rsid w:val="004A3FE6"/>
    <w:rsid w:val="004B0063"/>
    <w:rsid w:val="004B34A1"/>
    <w:rsid w:val="004B3ABD"/>
    <w:rsid w:val="004D4CE2"/>
    <w:rsid w:val="004D5E27"/>
    <w:rsid w:val="004D6B7A"/>
    <w:rsid w:val="004E00B5"/>
    <w:rsid w:val="004E25C6"/>
    <w:rsid w:val="004E5ECB"/>
    <w:rsid w:val="004F00C4"/>
    <w:rsid w:val="004F1F74"/>
    <w:rsid w:val="00507DAB"/>
    <w:rsid w:val="0052131F"/>
    <w:rsid w:val="00521BE2"/>
    <w:rsid w:val="00521F3D"/>
    <w:rsid w:val="0052744C"/>
    <w:rsid w:val="00527637"/>
    <w:rsid w:val="0053226E"/>
    <w:rsid w:val="005324D5"/>
    <w:rsid w:val="0053296F"/>
    <w:rsid w:val="005347E5"/>
    <w:rsid w:val="0053609A"/>
    <w:rsid w:val="0053711A"/>
    <w:rsid w:val="00542262"/>
    <w:rsid w:val="00544ADF"/>
    <w:rsid w:val="005504B1"/>
    <w:rsid w:val="00555F19"/>
    <w:rsid w:val="00556B0D"/>
    <w:rsid w:val="005658CF"/>
    <w:rsid w:val="00565EF7"/>
    <w:rsid w:val="0057167F"/>
    <w:rsid w:val="00576C2C"/>
    <w:rsid w:val="00590EB0"/>
    <w:rsid w:val="005972C0"/>
    <w:rsid w:val="00597695"/>
    <w:rsid w:val="005A63AC"/>
    <w:rsid w:val="005B1795"/>
    <w:rsid w:val="005B18C7"/>
    <w:rsid w:val="005C51C9"/>
    <w:rsid w:val="005C7D2B"/>
    <w:rsid w:val="005D3BF4"/>
    <w:rsid w:val="005E0E7E"/>
    <w:rsid w:val="005E6DD0"/>
    <w:rsid w:val="005F6FA2"/>
    <w:rsid w:val="00607D72"/>
    <w:rsid w:val="00610412"/>
    <w:rsid w:val="00610548"/>
    <w:rsid w:val="00615239"/>
    <w:rsid w:val="0062209C"/>
    <w:rsid w:val="00626861"/>
    <w:rsid w:val="00627697"/>
    <w:rsid w:val="00630A78"/>
    <w:rsid w:val="006408E7"/>
    <w:rsid w:val="006411AA"/>
    <w:rsid w:val="00646DD1"/>
    <w:rsid w:val="006510A2"/>
    <w:rsid w:val="006602A1"/>
    <w:rsid w:val="00663D92"/>
    <w:rsid w:val="00683D45"/>
    <w:rsid w:val="00685227"/>
    <w:rsid w:val="00687541"/>
    <w:rsid w:val="00687C5F"/>
    <w:rsid w:val="006A2720"/>
    <w:rsid w:val="006A3807"/>
    <w:rsid w:val="006A5916"/>
    <w:rsid w:val="006A7F78"/>
    <w:rsid w:val="006B4157"/>
    <w:rsid w:val="006B54B9"/>
    <w:rsid w:val="006C07A8"/>
    <w:rsid w:val="006C4855"/>
    <w:rsid w:val="006C6531"/>
    <w:rsid w:val="006C73CF"/>
    <w:rsid w:val="006D43DD"/>
    <w:rsid w:val="006D4C33"/>
    <w:rsid w:val="006F6A96"/>
    <w:rsid w:val="00704A85"/>
    <w:rsid w:val="00706AF6"/>
    <w:rsid w:val="00714F1F"/>
    <w:rsid w:val="00726970"/>
    <w:rsid w:val="00735129"/>
    <w:rsid w:val="00740B59"/>
    <w:rsid w:val="00744917"/>
    <w:rsid w:val="00751160"/>
    <w:rsid w:val="00763753"/>
    <w:rsid w:val="00764C9B"/>
    <w:rsid w:val="007805FC"/>
    <w:rsid w:val="007825A1"/>
    <w:rsid w:val="0078516E"/>
    <w:rsid w:val="007879C9"/>
    <w:rsid w:val="00794B07"/>
    <w:rsid w:val="00795725"/>
    <w:rsid w:val="007A1E70"/>
    <w:rsid w:val="007A7405"/>
    <w:rsid w:val="007B1114"/>
    <w:rsid w:val="007B6DD5"/>
    <w:rsid w:val="007C36C5"/>
    <w:rsid w:val="007C3A26"/>
    <w:rsid w:val="007C3D97"/>
    <w:rsid w:val="007C487D"/>
    <w:rsid w:val="007C608F"/>
    <w:rsid w:val="007D024E"/>
    <w:rsid w:val="007D2705"/>
    <w:rsid w:val="007D5102"/>
    <w:rsid w:val="007E20A6"/>
    <w:rsid w:val="007E2DD0"/>
    <w:rsid w:val="007E55C6"/>
    <w:rsid w:val="007E6EB3"/>
    <w:rsid w:val="007E7194"/>
    <w:rsid w:val="007F252C"/>
    <w:rsid w:val="007F4D6F"/>
    <w:rsid w:val="007F54C3"/>
    <w:rsid w:val="007F7E3A"/>
    <w:rsid w:val="007F7E78"/>
    <w:rsid w:val="00805730"/>
    <w:rsid w:val="00806DA8"/>
    <w:rsid w:val="0081706D"/>
    <w:rsid w:val="00817DE8"/>
    <w:rsid w:val="00821152"/>
    <w:rsid w:val="008215CC"/>
    <w:rsid w:val="008323F4"/>
    <w:rsid w:val="00835B50"/>
    <w:rsid w:val="00840765"/>
    <w:rsid w:val="00842EE8"/>
    <w:rsid w:val="0084740E"/>
    <w:rsid w:val="0086253A"/>
    <w:rsid w:val="00871F24"/>
    <w:rsid w:val="00881384"/>
    <w:rsid w:val="0088465A"/>
    <w:rsid w:val="008A4924"/>
    <w:rsid w:val="008A5894"/>
    <w:rsid w:val="008A5C48"/>
    <w:rsid w:val="008B2D9A"/>
    <w:rsid w:val="008C4EE2"/>
    <w:rsid w:val="008C76E5"/>
    <w:rsid w:val="008C79E2"/>
    <w:rsid w:val="008D043E"/>
    <w:rsid w:val="008D4515"/>
    <w:rsid w:val="008E027D"/>
    <w:rsid w:val="008E0847"/>
    <w:rsid w:val="008E1F86"/>
    <w:rsid w:val="008F1619"/>
    <w:rsid w:val="008F4171"/>
    <w:rsid w:val="008F56F3"/>
    <w:rsid w:val="009010D5"/>
    <w:rsid w:val="00902EBE"/>
    <w:rsid w:val="0090363A"/>
    <w:rsid w:val="00903728"/>
    <w:rsid w:val="00903DA6"/>
    <w:rsid w:val="0090684F"/>
    <w:rsid w:val="00913B2B"/>
    <w:rsid w:val="009223C2"/>
    <w:rsid w:val="00930058"/>
    <w:rsid w:val="009347EF"/>
    <w:rsid w:val="0093527E"/>
    <w:rsid w:val="009363BB"/>
    <w:rsid w:val="00943984"/>
    <w:rsid w:val="00946CCE"/>
    <w:rsid w:val="00951C86"/>
    <w:rsid w:val="0095400B"/>
    <w:rsid w:val="00961365"/>
    <w:rsid w:val="00972062"/>
    <w:rsid w:val="00985048"/>
    <w:rsid w:val="00992C27"/>
    <w:rsid w:val="009A0283"/>
    <w:rsid w:val="009A0454"/>
    <w:rsid w:val="009A0D90"/>
    <w:rsid w:val="009A5234"/>
    <w:rsid w:val="009A64E5"/>
    <w:rsid w:val="009A6C2B"/>
    <w:rsid w:val="009B144B"/>
    <w:rsid w:val="009D2E28"/>
    <w:rsid w:val="009D62CD"/>
    <w:rsid w:val="009E27FA"/>
    <w:rsid w:val="009E2CB5"/>
    <w:rsid w:val="009E4915"/>
    <w:rsid w:val="009E4CF0"/>
    <w:rsid w:val="009E57C8"/>
    <w:rsid w:val="009E5835"/>
    <w:rsid w:val="009E689C"/>
    <w:rsid w:val="009E77CF"/>
    <w:rsid w:val="009E7C2F"/>
    <w:rsid w:val="009F4E12"/>
    <w:rsid w:val="009F6371"/>
    <w:rsid w:val="00A07E19"/>
    <w:rsid w:val="00A33EB2"/>
    <w:rsid w:val="00A53E47"/>
    <w:rsid w:val="00A63654"/>
    <w:rsid w:val="00A66865"/>
    <w:rsid w:val="00A7080E"/>
    <w:rsid w:val="00A71E87"/>
    <w:rsid w:val="00A72915"/>
    <w:rsid w:val="00A80AFC"/>
    <w:rsid w:val="00A831D3"/>
    <w:rsid w:val="00A83778"/>
    <w:rsid w:val="00A84E89"/>
    <w:rsid w:val="00A9348B"/>
    <w:rsid w:val="00A942D2"/>
    <w:rsid w:val="00AA4E81"/>
    <w:rsid w:val="00AB7F53"/>
    <w:rsid w:val="00AC3048"/>
    <w:rsid w:val="00AC3FDE"/>
    <w:rsid w:val="00AC40D7"/>
    <w:rsid w:val="00AC6EB8"/>
    <w:rsid w:val="00AE435E"/>
    <w:rsid w:val="00B07392"/>
    <w:rsid w:val="00B11620"/>
    <w:rsid w:val="00B2143A"/>
    <w:rsid w:val="00B31DAA"/>
    <w:rsid w:val="00B45781"/>
    <w:rsid w:val="00B4760A"/>
    <w:rsid w:val="00B51077"/>
    <w:rsid w:val="00B55432"/>
    <w:rsid w:val="00B56FC3"/>
    <w:rsid w:val="00B65B46"/>
    <w:rsid w:val="00B71250"/>
    <w:rsid w:val="00B74F41"/>
    <w:rsid w:val="00B87AFC"/>
    <w:rsid w:val="00B92181"/>
    <w:rsid w:val="00B95F79"/>
    <w:rsid w:val="00BB11BA"/>
    <w:rsid w:val="00BB551E"/>
    <w:rsid w:val="00BC019B"/>
    <w:rsid w:val="00BD77FE"/>
    <w:rsid w:val="00BE15B8"/>
    <w:rsid w:val="00BE3470"/>
    <w:rsid w:val="00BE71C7"/>
    <w:rsid w:val="00C02BE8"/>
    <w:rsid w:val="00C14219"/>
    <w:rsid w:val="00C25BD6"/>
    <w:rsid w:val="00C263C2"/>
    <w:rsid w:val="00C423A9"/>
    <w:rsid w:val="00C42EE6"/>
    <w:rsid w:val="00C51DBD"/>
    <w:rsid w:val="00C53F10"/>
    <w:rsid w:val="00C54A6B"/>
    <w:rsid w:val="00C54E12"/>
    <w:rsid w:val="00C56D61"/>
    <w:rsid w:val="00C57B81"/>
    <w:rsid w:val="00C73964"/>
    <w:rsid w:val="00C7508C"/>
    <w:rsid w:val="00C80564"/>
    <w:rsid w:val="00C90096"/>
    <w:rsid w:val="00C91E85"/>
    <w:rsid w:val="00C923C0"/>
    <w:rsid w:val="00C93E4A"/>
    <w:rsid w:val="00C94BB8"/>
    <w:rsid w:val="00CA172C"/>
    <w:rsid w:val="00CB41C1"/>
    <w:rsid w:val="00CB5F79"/>
    <w:rsid w:val="00CC5574"/>
    <w:rsid w:val="00CD4C25"/>
    <w:rsid w:val="00CD6855"/>
    <w:rsid w:val="00CF5219"/>
    <w:rsid w:val="00D01A30"/>
    <w:rsid w:val="00D04D65"/>
    <w:rsid w:val="00D15C0D"/>
    <w:rsid w:val="00D20AF4"/>
    <w:rsid w:val="00D224D2"/>
    <w:rsid w:val="00D248E3"/>
    <w:rsid w:val="00D30EC9"/>
    <w:rsid w:val="00D4434F"/>
    <w:rsid w:val="00D451CB"/>
    <w:rsid w:val="00D50DEB"/>
    <w:rsid w:val="00D733E1"/>
    <w:rsid w:val="00D76529"/>
    <w:rsid w:val="00D90EB2"/>
    <w:rsid w:val="00D91683"/>
    <w:rsid w:val="00D93AE1"/>
    <w:rsid w:val="00DA0FD0"/>
    <w:rsid w:val="00DA5A8C"/>
    <w:rsid w:val="00DB14B8"/>
    <w:rsid w:val="00DB6613"/>
    <w:rsid w:val="00DC5A1E"/>
    <w:rsid w:val="00DD1FBC"/>
    <w:rsid w:val="00DD2CD9"/>
    <w:rsid w:val="00DE0CC7"/>
    <w:rsid w:val="00DE4F58"/>
    <w:rsid w:val="00E01EDD"/>
    <w:rsid w:val="00E05043"/>
    <w:rsid w:val="00E06752"/>
    <w:rsid w:val="00E06CB8"/>
    <w:rsid w:val="00E077B9"/>
    <w:rsid w:val="00E147C0"/>
    <w:rsid w:val="00E14AD9"/>
    <w:rsid w:val="00E17774"/>
    <w:rsid w:val="00E21F46"/>
    <w:rsid w:val="00E310BB"/>
    <w:rsid w:val="00E33174"/>
    <w:rsid w:val="00E51AA6"/>
    <w:rsid w:val="00E55772"/>
    <w:rsid w:val="00E60040"/>
    <w:rsid w:val="00E60597"/>
    <w:rsid w:val="00E635C9"/>
    <w:rsid w:val="00E67EAB"/>
    <w:rsid w:val="00E73410"/>
    <w:rsid w:val="00E75950"/>
    <w:rsid w:val="00E76920"/>
    <w:rsid w:val="00E82CFF"/>
    <w:rsid w:val="00E8625D"/>
    <w:rsid w:val="00E8738C"/>
    <w:rsid w:val="00E87DB1"/>
    <w:rsid w:val="00E97540"/>
    <w:rsid w:val="00EA0F2A"/>
    <w:rsid w:val="00EA4359"/>
    <w:rsid w:val="00EA63E7"/>
    <w:rsid w:val="00EB6752"/>
    <w:rsid w:val="00ED4119"/>
    <w:rsid w:val="00EE015E"/>
    <w:rsid w:val="00EE1D36"/>
    <w:rsid w:val="00EE51A8"/>
    <w:rsid w:val="00EF1CCF"/>
    <w:rsid w:val="00EF399A"/>
    <w:rsid w:val="00EF5339"/>
    <w:rsid w:val="00EF7A94"/>
    <w:rsid w:val="00F0358C"/>
    <w:rsid w:val="00F0534D"/>
    <w:rsid w:val="00F27E90"/>
    <w:rsid w:val="00F37A9B"/>
    <w:rsid w:val="00F4133E"/>
    <w:rsid w:val="00F470E2"/>
    <w:rsid w:val="00F64B49"/>
    <w:rsid w:val="00F67B08"/>
    <w:rsid w:val="00F707BC"/>
    <w:rsid w:val="00F76589"/>
    <w:rsid w:val="00F76647"/>
    <w:rsid w:val="00F7668B"/>
    <w:rsid w:val="00F80A60"/>
    <w:rsid w:val="00F828DA"/>
    <w:rsid w:val="00F82C4C"/>
    <w:rsid w:val="00F84881"/>
    <w:rsid w:val="00F97071"/>
    <w:rsid w:val="00FA4D3D"/>
    <w:rsid w:val="00FB6FE5"/>
    <w:rsid w:val="00FC3279"/>
    <w:rsid w:val="00FC34F7"/>
    <w:rsid w:val="00FD0E58"/>
    <w:rsid w:val="00FE0769"/>
    <w:rsid w:val="00FE10F1"/>
    <w:rsid w:val="00FE23C8"/>
    <w:rsid w:val="00FF0D45"/>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933D"/>
  <w15:docId w15:val="{96FBD3F6-205E-431C-8B4E-D520BE61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9E7"/>
  </w:style>
  <w:style w:type="paragraph" w:styleId="Heading1">
    <w:name w:val="heading 1"/>
    <w:basedOn w:val="Normal"/>
    <w:next w:val="Normal"/>
    <w:link w:val="Heading1Char"/>
    <w:uiPriority w:val="9"/>
    <w:qFormat/>
    <w:rsid w:val="001E4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4C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4C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E06752"/>
    <w:pPr>
      <w:jc w:val="center"/>
    </w:pPr>
    <w:rPr>
      <w:b/>
      <w:color w:val="000000"/>
      <w:sz w:val="28"/>
      <w:szCs w:val="28"/>
    </w:rPr>
  </w:style>
  <w:style w:type="character" w:customStyle="1" w:styleId="Style1Char">
    <w:name w:val="Style1 Char"/>
    <w:basedOn w:val="DefaultParagraphFont"/>
    <w:link w:val="Style1"/>
    <w:rsid w:val="00E06752"/>
    <w:rPr>
      <w:rFonts w:cs="Arial"/>
      <w:b/>
      <w:color w:val="000000"/>
      <w:sz w:val="28"/>
      <w:szCs w:val="28"/>
    </w:rPr>
  </w:style>
  <w:style w:type="paragraph" w:customStyle="1" w:styleId="ARTICLEHEADING">
    <w:name w:val="ARTICLE HEADING"/>
    <w:basedOn w:val="Style1"/>
    <w:link w:val="ARTICLEHEADINGChar"/>
    <w:qFormat/>
    <w:rsid w:val="00740B59"/>
    <w:pPr>
      <w:spacing w:after="100" w:afterAutospacing="1"/>
    </w:pPr>
  </w:style>
  <w:style w:type="character" w:customStyle="1" w:styleId="ARTICLEHEADINGChar">
    <w:name w:val="ARTICLE HEADING Char"/>
    <w:basedOn w:val="Style1Char"/>
    <w:link w:val="ARTICLEHEADING"/>
    <w:rsid w:val="00740B59"/>
    <w:rPr>
      <w:rFonts w:cs="Arial"/>
      <w:b/>
      <w:color w:val="000000"/>
      <w:sz w:val="28"/>
      <w:szCs w:val="28"/>
    </w:rPr>
  </w:style>
  <w:style w:type="paragraph" w:customStyle="1" w:styleId="CHAPTERHEADING">
    <w:name w:val="CHAPTER HEADING"/>
    <w:basedOn w:val="Normal"/>
    <w:link w:val="CHAPTERHEADINGChar"/>
    <w:autoRedefine/>
    <w:qFormat/>
    <w:rsid w:val="00521BE2"/>
    <w:pPr>
      <w:spacing w:after="100" w:afterAutospacing="1"/>
      <w:jc w:val="center"/>
    </w:pPr>
    <w:rPr>
      <w:b/>
      <w:caps/>
      <w:color w:val="000000"/>
      <w:sz w:val="28"/>
      <w:szCs w:val="28"/>
    </w:rPr>
  </w:style>
  <w:style w:type="character" w:customStyle="1" w:styleId="CHAPTERHEADINGChar">
    <w:name w:val="CHAPTER HEADING Char"/>
    <w:basedOn w:val="DefaultParagraphFont"/>
    <w:link w:val="CHAPTERHEADING"/>
    <w:rsid w:val="00521BE2"/>
    <w:rPr>
      <w:b/>
      <w:caps/>
      <w:color w:val="000000"/>
      <w:sz w:val="28"/>
      <w:szCs w:val="28"/>
    </w:rPr>
  </w:style>
  <w:style w:type="paragraph" w:customStyle="1" w:styleId="CPARAGRAPHHEADING">
    <w:name w:val="C PARAGRAPH HEADING"/>
    <w:basedOn w:val="Normal"/>
    <w:link w:val="CPARAGRAPHHEADINGChar"/>
    <w:autoRedefine/>
    <w:qFormat/>
    <w:rsid w:val="004838A3"/>
    <w:pPr>
      <w:tabs>
        <w:tab w:val="left" w:pos="0"/>
      </w:tabs>
      <w:spacing w:after="100" w:afterAutospacing="1"/>
      <w:ind w:left="1944" w:hanging="1944"/>
      <w:jc w:val="left"/>
    </w:pPr>
    <w:rPr>
      <w:rFonts w:cs="Arial"/>
      <w:b/>
      <w:caps/>
      <w:color w:val="000000"/>
      <w:szCs w:val="24"/>
    </w:rPr>
  </w:style>
  <w:style w:type="character" w:customStyle="1" w:styleId="CPARAGRAPHHEADINGChar">
    <w:name w:val="C PARAGRAPH HEADING Char"/>
    <w:basedOn w:val="DefaultParagraphFont"/>
    <w:link w:val="CPARAGRAPHHEADING"/>
    <w:rsid w:val="004838A3"/>
    <w:rPr>
      <w:rFonts w:cs="Arial"/>
      <w:b/>
      <w:caps/>
      <w:color w:val="000000"/>
      <w:szCs w:val="24"/>
    </w:rPr>
  </w:style>
  <w:style w:type="paragraph" w:customStyle="1" w:styleId="Statutes">
    <w:name w:val="Statutes"/>
    <w:basedOn w:val="Normal"/>
    <w:link w:val="StatutesChar"/>
    <w:qFormat/>
    <w:rsid w:val="00E06752"/>
    <w:rPr>
      <w:sz w:val="20"/>
      <w:szCs w:val="20"/>
    </w:rPr>
  </w:style>
  <w:style w:type="character" w:customStyle="1" w:styleId="StatutesChar">
    <w:name w:val="Statutes Char"/>
    <w:basedOn w:val="DefaultParagraphFont"/>
    <w:link w:val="Statutes"/>
    <w:rsid w:val="00E06752"/>
    <w:rPr>
      <w:rFonts w:eastAsia="Times New Roman" w:cs="Arial"/>
      <w:sz w:val="20"/>
      <w:szCs w:val="20"/>
    </w:rPr>
  </w:style>
  <w:style w:type="character" w:customStyle="1" w:styleId="Heading1Char">
    <w:name w:val="Heading 1 Char"/>
    <w:basedOn w:val="DefaultParagraphFont"/>
    <w:link w:val="Heading1"/>
    <w:uiPriority w:val="9"/>
    <w:rsid w:val="001E4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4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4CB2"/>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025CF5"/>
    <w:pPr>
      <w:tabs>
        <w:tab w:val="right" w:leader="dot" w:pos="9062"/>
      </w:tabs>
      <w:spacing w:after="100" w:afterAutospacing="1"/>
      <w:jc w:val="center"/>
    </w:pPr>
    <w:rPr>
      <w:b/>
      <w:caps/>
      <w:sz w:val="28"/>
    </w:rPr>
  </w:style>
  <w:style w:type="paragraph" w:styleId="TOC2">
    <w:name w:val="toc 2"/>
    <w:basedOn w:val="Normal"/>
    <w:next w:val="Normal"/>
    <w:autoRedefine/>
    <w:uiPriority w:val="39"/>
    <w:unhideWhenUsed/>
    <w:rsid w:val="00817DE8"/>
    <w:pPr>
      <w:tabs>
        <w:tab w:val="right" w:leader="dot" w:pos="9062"/>
      </w:tabs>
      <w:spacing w:after="100" w:afterAutospacing="1"/>
    </w:pPr>
    <w:rPr>
      <w:b/>
      <w:caps/>
    </w:rPr>
  </w:style>
  <w:style w:type="paragraph" w:styleId="TOC3">
    <w:name w:val="toc 3"/>
    <w:basedOn w:val="Normal"/>
    <w:next w:val="Normal"/>
    <w:autoRedefine/>
    <w:uiPriority w:val="39"/>
    <w:unhideWhenUsed/>
    <w:rsid w:val="00DB6613"/>
    <w:pPr>
      <w:tabs>
        <w:tab w:val="right" w:leader="dot" w:pos="9062"/>
      </w:tabs>
      <w:spacing w:after="100" w:afterAutospacing="1"/>
      <w:ind w:left="2664" w:hanging="1944"/>
      <w:contextualSpacing/>
      <w:jc w:val="left"/>
    </w:pPr>
    <w:rPr>
      <w:b/>
      <w:caps/>
    </w:rPr>
  </w:style>
  <w:style w:type="paragraph" w:customStyle="1" w:styleId="Style3">
    <w:name w:val="Style 3"/>
    <w:basedOn w:val="Normal"/>
    <w:uiPriority w:val="99"/>
    <w:rsid w:val="00930058"/>
    <w:pPr>
      <w:widowControl w:val="0"/>
      <w:autoSpaceDE w:val="0"/>
      <w:autoSpaceDN w:val="0"/>
      <w:spacing w:line="199" w:lineRule="auto"/>
      <w:ind w:left="720"/>
    </w:pPr>
    <w:rPr>
      <w:rFonts w:ascii="Times New Roman" w:eastAsia="Times New Roman" w:hAnsi="Times New Roman" w:cs="Times New Roman"/>
      <w:szCs w:val="24"/>
    </w:rPr>
  </w:style>
  <w:style w:type="paragraph" w:customStyle="1" w:styleId="Style2">
    <w:name w:val="Style 2"/>
    <w:basedOn w:val="Normal"/>
    <w:uiPriority w:val="99"/>
    <w:rsid w:val="00930058"/>
    <w:pPr>
      <w:widowControl w:val="0"/>
      <w:autoSpaceDE w:val="0"/>
      <w:autoSpaceDN w:val="0"/>
      <w:ind w:right="72"/>
    </w:pPr>
    <w:rPr>
      <w:rFonts w:ascii="Times New Roman" w:eastAsia="Times New Roman" w:hAnsi="Times New Roman" w:cs="Times New Roman"/>
      <w:szCs w:val="24"/>
    </w:rPr>
  </w:style>
  <w:style w:type="character" w:customStyle="1" w:styleId="CharacterStyle1">
    <w:name w:val="Character Style 1"/>
    <w:rsid w:val="00930058"/>
    <w:rPr>
      <w:sz w:val="24"/>
    </w:rPr>
  </w:style>
  <w:style w:type="paragraph" w:customStyle="1" w:styleId="Style21">
    <w:name w:val="Style 21"/>
    <w:basedOn w:val="Normal"/>
    <w:uiPriority w:val="99"/>
    <w:rsid w:val="00930058"/>
    <w:pPr>
      <w:widowControl w:val="0"/>
      <w:autoSpaceDE w:val="0"/>
      <w:autoSpaceDN w:val="0"/>
      <w:ind w:left="1224"/>
    </w:pPr>
    <w:rPr>
      <w:rFonts w:ascii="Bookman Old Style" w:eastAsia="Times New Roman" w:hAnsi="Bookman Old Style" w:cs="Bookman Old Style"/>
      <w:sz w:val="30"/>
      <w:szCs w:val="30"/>
    </w:rPr>
  </w:style>
  <w:style w:type="character" w:customStyle="1" w:styleId="CharacterStyle7">
    <w:name w:val="Character Style 7"/>
    <w:uiPriority w:val="99"/>
    <w:rsid w:val="00930058"/>
    <w:rPr>
      <w:rFonts w:ascii="Bookman Old Style" w:hAnsi="Bookman Old Style"/>
      <w:sz w:val="30"/>
    </w:rPr>
  </w:style>
  <w:style w:type="character" w:customStyle="1" w:styleId="CharacterStyle2">
    <w:name w:val="Character Style 2"/>
    <w:rsid w:val="00930058"/>
    <w:rPr>
      <w:rFonts w:ascii="Arial Narrow" w:hAnsi="Arial Narrow"/>
      <w:sz w:val="6"/>
    </w:rPr>
  </w:style>
  <w:style w:type="paragraph" w:customStyle="1" w:styleId="Style153">
    <w:name w:val="Style 153"/>
    <w:basedOn w:val="Normal"/>
    <w:uiPriority w:val="99"/>
    <w:rsid w:val="00930058"/>
    <w:pPr>
      <w:widowControl w:val="0"/>
      <w:autoSpaceDE w:val="0"/>
      <w:autoSpaceDN w:val="0"/>
      <w:spacing w:line="264" w:lineRule="exact"/>
    </w:pPr>
    <w:rPr>
      <w:rFonts w:ascii="Garamond" w:eastAsia="Times New Roman" w:hAnsi="Garamond" w:cs="Garamond"/>
      <w:sz w:val="34"/>
      <w:szCs w:val="34"/>
    </w:rPr>
  </w:style>
  <w:style w:type="character" w:customStyle="1" w:styleId="CharacterStyle21">
    <w:name w:val="Character Style 21"/>
    <w:uiPriority w:val="99"/>
    <w:rsid w:val="00930058"/>
    <w:rPr>
      <w:rFonts w:ascii="Garamond" w:hAnsi="Garamond"/>
      <w:sz w:val="34"/>
    </w:rPr>
  </w:style>
  <w:style w:type="character" w:styleId="Hyperlink">
    <w:name w:val="Hyperlink"/>
    <w:basedOn w:val="DefaultParagraphFont"/>
    <w:uiPriority w:val="99"/>
    <w:unhideWhenUsed/>
    <w:rsid w:val="00C7508C"/>
    <w:rPr>
      <w:color w:val="0000FF" w:themeColor="hyperlink"/>
      <w:u w:val="single"/>
    </w:rPr>
  </w:style>
  <w:style w:type="character" w:styleId="CommentReference">
    <w:name w:val="annotation reference"/>
    <w:basedOn w:val="DefaultParagraphFont"/>
    <w:uiPriority w:val="99"/>
    <w:semiHidden/>
    <w:unhideWhenUsed/>
    <w:rsid w:val="00687541"/>
    <w:rPr>
      <w:sz w:val="16"/>
      <w:szCs w:val="16"/>
    </w:rPr>
  </w:style>
  <w:style w:type="paragraph" w:styleId="CommentText">
    <w:name w:val="annotation text"/>
    <w:basedOn w:val="Normal"/>
    <w:link w:val="CommentTextChar"/>
    <w:uiPriority w:val="99"/>
    <w:semiHidden/>
    <w:unhideWhenUsed/>
    <w:rsid w:val="00687541"/>
    <w:rPr>
      <w:sz w:val="20"/>
      <w:szCs w:val="20"/>
    </w:rPr>
  </w:style>
  <w:style w:type="character" w:customStyle="1" w:styleId="CommentTextChar">
    <w:name w:val="Comment Text Char"/>
    <w:basedOn w:val="DefaultParagraphFont"/>
    <w:link w:val="CommentText"/>
    <w:uiPriority w:val="99"/>
    <w:semiHidden/>
    <w:rsid w:val="00687541"/>
    <w:rPr>
      <w:sz w:val="20"/>
      <w:szCs w:val="20"/>
    </w:rPr>
  </w:style>
  <w:style w:type="paragraph" w:styleId="CommentSubject">
    <w:name w:val="annotation subject"/>
    <w:basedOn w:val="CommentText"/>
    <w:next w:val="CommentText"/>
    <w:link w:val="CommentSubjectChar"/>
    <w:uiPriority w:val="99"/>
    <w:semiHidden/>
    <w:unhideWhenUsed/>
    <w:rsid w:val="00687541"/>
    <w:rPr>
      <w:b/>
      <w:bCs/>
    </w:rPr>
  </w:style>
  <w:style w:type="character" w:customStyle="1" w:styleId="CommentSubjectChar">
    <w:name w:val="Comment Subject Char"/>
    <w:basedOn w:val="CommentTextChar"/>
    <w:link w:val="CommentSubject"/>
    <w:uiPriority w:val="99"/>
    <w:semiHidden/>
    <w:rsid w:val="00687541"/>
    <w:rPr>
      <w:b/>
      <w:bCs/>
      <w:sz w:val="20"/>
      <w:szCs w:val="20"/>
    </w:rPr>
  </w:style>
  <w:style w:type="paragraph" w:styleId="BalloonText">
    <w:name w:val="Balloon Text"/>
    <w:basedOn w:val="Normal"/>
    <w:link w:val="BalloonTextChar"/>
    <w:uiPriority w:val="99"/>
    <w:semiHidden/>
    <w:unhideWhenUsed/>
    <w:rsid w:val="00687541"/>
    <w:rPr>
      <w:rFonts w:ascii="Tahoma" w:hAnsi="Tahoma" w:cs="Tahoma"/>
      <w:sz w:val="16"/>
      <w:szCs w:val="16"/>
    </w:rPr>
  </w:style>
  <w:style w:type="character" w:customStyle="1" w:styleId="BalloonTextChar">
    <w:name w:val="Balloon Text Char"/>
    <w:basedOn w:val="DefaultParagraphFont"/>
    <w:link w:val="BalloonText"/>
    <w:uiPriority w:val="99"/>
    <w:semiHidden/>
    <w:rsid w:val="00687541"/>
    <w:rPr>
      <w:rFonts w:ascii="Tahoma" w:hAnsi="Tahoma" w:cs="Tahoma"/>
      <w:sz w:val="16"/>
      <w:szCs w:val="16"/>
    </w:rPr>
  </w:style>
  <w:style w:type="paragraph" w:customStyle="1" w:styleId="Style12">
    <w:name w:val="Style 12"/>
    <w:rsid w:val="009E689C"/>
    <w:pPr>
      <w:widowControl w:val="0"/>
      <w:autoSpaceDE w:val="0"/>
      <w:autoSpaceDN w:val="0"/>
      <w:spacing w:before="72" w:line="360" w:lineRule="auto"/>
      <w:jc w:val="left"/>
    </w:pPr>
    <w:rPr>
      <w:rFonts w:ascii="Bookman Old Style" w:eastAsia="Times New Roman" w:hAnsi="Bookman Old Style" w:cs="Bookman Old Style"/>
      <w:b/>
      <w:bCs/>
      <w:sz w:val="22"/>
    </w:rPr>
  </w:style>
  <w:style w:type="paragraph" w:styleId="NormalWeb">
    <w:name w:val="Normal (Web)"/>
    <w:basedOn w:val="Normal"/>
    <w:uiPriority w:val="99"/>
    <w:semiHidden/>
    <w:unhideWhenUsed/>
    <w:rsid w:val="00BE3470"/>
    <w:pPr>
      <w:spacing w:before="100" w:beforeAutospacing="1" w:after="100" w:afterAutospacing="1"/>
      <w:jc w:val="left"/>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A84E89"/>
    <w:rPr>
      <w:color w:val="800080" w:themeColor="followedHyperlink"/>
      <w:u w:val="single"/>
    </w:rPr>
  </w:style>
  <w:style w:type="paragraph" w:styleId="Header">
    <w:name w:val="header"/>
    <w:basedOn w:val="Normal"/>
    <w:link w:val="HeaderChar"/>
    <w:uiPriority w:val="99"/>
    <w:unhideWhenUsed/>
    <w:rsid w:val="00395895"/>
    <w:pPr>
      <w:tabs>
        <w:tab w:val="center" w:pos="4680"/>
        <w:tab w:val="right" w:pos="9360"/>
      </w:tabs>
    </w:pPr>
  </w:style>
  <w:style w:type="character" w:customStyle="1" w:styleId="HeaderChar">
    <w:name w:val="Header Char"/>
    <w:basedOn w:val="DefaultParagraphFont"/>
    <w:link w:val="Header"/>
    <w:uiPriority w:val="99"/>
    <w:rsid w:val="00395895"/>
  </w:style>
  <w:style w:type="paragraph" w:styleId="Footer">
    <w:name w:val="footer"/>
    <w:basedOn w:val="Normal"/>
    <w:link w:val="FooterChar"/>
    <w:uiPriority w:val="99"/>
    <w:unhideWhenUsed/>
    <w:rsid w:val="00395895"/>
    <w:pPr>
      <w:tabs>
        <w:tab w:val="center" w:pos="4680"/>
        <w:tab w:val="right" w:pos="9360"/>
      </w:tabs>
    </w:pPr>
  </w:style>
  <w:style w:type="character" w:customStyle="1" w:styleId="FooterChar">
    <w:name w:val="Footer Char"/>
    <w:basedOn w:val="DefaultParagraphFont"/>
    <w:link w:val="Footer"/>
    <w:uiPriority w:val="99"/>
    <w:rsid w:val="0039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BCC37-75B5-4E5A-A014-6461528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25957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Melodie</dc:creator>
  <cp:lastModifiedBy>Roxanne</cp:lastModifiedBy>
  <cp:revision>43</cp:revision>
  <cp:lastPrinted>2015-10-19T20:41:00Z</cp:lastPrinted>
  <dcterms:created xsi:type="dcterms:W3CDTF">2016-09-13T21:23:00Z</dcterms:created>
  <dcterms:modified xsi:type="dcterms:W3CDTF">2017-06-05T21:54:00Z</dcterms:modified>
</cp:coreProperties>
</file>